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333" w:rsidRPr="005166EE" w:rsidRDefault="00B94F4B" w:rsidP="00EC5D53">
      <w:pPr>
        <w:pStyle w:val="Heading2"/>
        <w:jc w:val="center"/>
        <w:rPr>
          <w:sz w:val="28"/>
        </w:rPr>
      </w:pPr>
      <w:bookmarkStart w:id="0" w:name="_GoBack"/>
      <w:bookmarkEnd w:id="0"/>
      <w:r>
        <w:rPr>
          <w:sz w:val="28"/>
        </w:rPr>
        <w:t>2</w:t>
      </w:r>
      <w:r w:rsidR="00BE0054">
        <w:rPr>
          <w:sz w:val="28"/>
        </w:rPr>
        <w:t>019</w:t>
      </w:r>
      <w:r w:rsidR="00360CE5" w:rsidRPr="005166EE">
        <w:rPr>
          <w:sz w:val="28"/>
        </w:rPr>
        <w:t xml:space="preserve"> Washington State </w:t>
      </w:r>
      <w:r w:rsidR="00EC5D53" w:rsidRPr="005166EE">
        <w:rPr>
          <w:sz w:val="28"/>
        </w:rPr>
        <w:t>Employee Engagement Survey:  Interpreting Your Results</w:t>
      </w:r>
    </w:p>
    <w:p w:rsidR="00360CE5" w:rsidRDefault="00360CE5"/>
    <w:p w:rsidR="00F05660" w:rsidRPr="00992562" w:rsidRDefault="00D047C1" w:rsidP="00F05660">
      <w:pPr>
        <w:rPr>
          <w:sz w:val="24"/>
        </w:rPr>
      </w:pPr>
      <w:r>
        <w:rPr>
          <w:sz w:val="24"/>
        </w:rPr>
        <w:t>Five</w:t>
      </w:r>
      <w:r w:rsidR="005D1427">
        <w:rPr>
          <w:sz w:val="24"/>
        </w:rPr>
        <w:t xml:space="preserve"> custom</w:t>
      </w:r>
      <w:r w:rsidR="00A2229F" w:rsidRPr="00992562">
        <w:rPr>
          <w:sz w:val="24"/>
        </w:rPr>
        <w:t xml:space="preserve"> </w:t>
      </w:r>
      <w:r w:rsidR="00360CE5" w:rsidRPr="00992562">
        <w:rPr>
          <w:sz w:val="24"/>
        </w:rPr>
        <w:t xml:space="preserve">reports </w:t>
      </w:r>
      <w:r w:rsidR="009D409F">
        <w:rPr>
          <w:sz w:val="24"/>
        </w:rPr>
        <w:t>are available</w:t>
      </w:r>
      <w:r w:rsidR="00360CE5" w:rsidRPr="00992562">
        <w:rPr>
          <w:sz w:val="24"/>
        </w:rPr>
        <w:t xml:space="preserve"> </w:t>
      </w:r>
      <w:r w:rsidR="009D409F">
        <w:rPr>
          <w:sz w:val="24"/>
        </w:rPr>
        <w:t>for the Employee E</w:t>
      </w:r>
      <w:r w:rsidR="00A2229F" w:rsidRPr="00992562">
        <w:rPr>
          <w:sz w:val="24"/>
        </w:rPr>
        <w:t>ngagement survey results</w:t>
      </w:r>
      <w:r w:rsidR="00360CE5" w:rsidRPr="00992562">
        <w:rPr>
          <w:sz w:val="24"/>
        </w:rPr>
        <w:t xml:space="preserve">.  </w:t>
      </w:r>
      <w:r w:rsidR="00A2229F" w:rsidRPr="00992562">
        <w:rPr>
          <w:sz w:val="24"/>
        </w:rPr>
        <w:t>As you review the reports</w:t>
      </w:r>
      <w:r w:rsidR="00F05660" w:rsidRPr="00992562">
        <w:rPr>
          <w:sz w:val="24"/>
        </w:rPr>
        <w:t>, here are things to know about the data.</w:t>
      </w:r>
    </w:p>
    <w:p w:rsidR="00540279" w:rsidRPr="00540279" w:rsidRDefault="00155C0F" w:rsidP="00540279">
      <w:pPr>
        <w:spacing w:after="0" w:line="240" w:lineRule="auto"/>
        <w:rPr>
          <w:i/>
          <w:color w:val="FF0000"/>
          <w:sz w:val="18"/>
        </w:rPr>
      </w:pPr>
      <w:r w:rsidRPr="00A2229F">
        <w:rPr>
          <w:i/>
          <w:sz w:val="24"/>
        </w:rPr>
        <w:t>Report 1: Agency Survey Results</w:t>
      </w:r>
      <w:r w:rsidR="00540279">
        <w:rPr>
          <w:i/>
          <w:sz w:val="24"/>
        </w:rPr>
        <w:t xml:space="preserve"> </w:t>
      </w:r>
      <w:r w:rsidR="00820C13">
        <w:rPr>
          <w:i/>
          <w:sz w:val="24"/>
        </w:rPr>
        <w:t>(OFM generated)</w:t>
      </w:r>
    </w:p>
    <w:p w:rsidR="00155C0F" w:rsidRDefault="00155C0F" w:rsidP="00F05660">
      <w:pPr>
        <w:spacing w:after="0" w:line="240" w:lineRule="auto"/>
        <w:rPr>
          <w:i/>
          <w:sz w:val="24"/>
        </w:rPr>
      </w:pPr>
      <w:r w:rsidRPr="00A2229F">
        <w:rPr>
          <w:i/>
          <w:sz w:val="24"/>
        </w:rPr>
        <w:t xml:space="preserve">Report 2: </w:t>
      </w:r>
      <w:r w:rsidR="00F51462">
        <w:rPr>
          <w:i/>
          <w:sz w:val="24"/>
        </w:rPr>
        <w:t xml:space="preserve">Primary Location </w:t>
      </w:r>
      <w:r w:rsidR="00BA677B">
        <w:rPr>
          <w:i/>
          <w:sz w:val="24"/>
        </w:rPr>
        <w:t xml:space="preserve">Only </w:t>
      </w:r>
      <w:r w:rsidR="00F51462">
        <w:rPr>
          <w:i/>
          <w:sz w:val="24"/>
        </w:rPr>
        <w:t>(Region/Division)</w:t>
      </w:r>
      <w:r w:rsidRPr="00A2229F">
        <w:rPr>
          <w:i/>
          <w:sz w:val="24"/>
        </w:rPr>
        <w:t xml:space="preserve"> </w:t>
      </w:r>
      <w:r w:rsidR="00F05660" w:rsidRPr="00A2229F">
        <w:rPr>
          <w:i/>
          <w:sz w:val="24"/>
        </w:rPr>
        <w:t xml:space="preserve">Survey Results </w:t>
      </w:r>
      <w:r w:rsidR="00820C13">
        <w:rPr>
          <w:i/>
          <w:sz w:val="24"/>
        </w:rPr>
        <w:t>(OFM generated)</w:t>
      </w:r>
    </w:p>
    <w:p w:rsidR="00347249" w:rsidRDefault="00347249" w:rsidP="00F05660">
      <w:pPr>
        <w:spacing w:after="0" w:line="240" w:lineRule="auto"/>
        <w:rPr>
          <w:i/>
          <w:sz w:val="24"/>
        </w:rPr>
      </w:pPr>
      <w:r>
        <w:rPr>
          <w:i/>
          <w:sz w:val="24"/>
        </w:rPr>
        <w:t xml:space="preserve">Report 3: Primary/Secondary Location Results – Enterprise </w:t>
      </w:r>
      <w:r w:rsidR="00BA677B">
        <w:rPr>
          <w:i/>
          <w:sz w:val="24"/>
        </w:rPr>
        <w:t xml:space="preserve">+ Agency </w:t>
      </w:r>
      <w:r>
        <w:rPr>
          <w:i/>
          <w:sz w:val="24"/>
        </w:rPr>
        <w:t>Survey Questions</w:t>
      </w:r>
    </w:p>
    <w:p w:rsidR="00BE0054" w:rsidRDefault="00CF6A99" w:rsidP="00BE0054">
      <w:pPr>
        <w:spacing w:after="0" w:line="240" w:lineRule="auto"/>
        <w:rPr>
          <w:i/>
          <w:sz w:val="24"/>
        </w:rPr>
      </w:pPr>
      <w:r>
        <w:rPr>
          <w:i/>
          <w:sz w:val="24"/>
        </w:rPr>
        <w:t>Report 4</w:t>
      </w:r>
      <w:r w:rsidR="00F05660" w:rsidRPr="00A2229F">
        <w:rPr>
          <w:i/>
          <w:sz w:val="24"/>
        </w:rPr>
        <w:t xml:space="preserve">: </w:t>
      </w:r>
      <w:r w:rsidR="00BE0054">
        <w:rPr>
          <w:i/>
          <w:sz w:val="24"/>
        </w:rPr>
        <w:t>Primary/</w:t>
      </w:r>
      <w:r w:rsidR="00BE0054" w:rsidRPr="00A2229F">
        <w:rPr>
          <w:i/>
          <w:sz w:val="24"/>
        </w:rPr>
        <w:t>Secondary</w:t>
      </w:r>
      <w:r w:rsidR="00BE0054">
        <w:rPr>
          <w:i/>
          <w:sz w:val="24"/>
        </w:rPr>
        <w:t xml:space="preserve"> Location Results – Questions Grouped by Major Category</w:t>
      </w:r>
    </w:p>
    <w:p w:rsidR="008C52CB" w:rsidRDefault="008C52CB" w:rsidP="00BE0054">
      <w:pPr>
        <w:spacing w:after="0" w:line="240" w:lineRule="auto"/>
        <w:rPr>
          <w:i/>
          <w:sz w:val="24"/>
        </w:rPr>
      </w:pPr>
      <w:r>
        <w:rPr>
          <w:i/>
          <w:sz w:val="24"/>
        </w:rPr>
        <w:t>Report 5</w:t>
      </w:r>
      <w:r w:rsidRPr="00A2229F">
        <w:rPr>
          <w:i/>
          <w:sz w:val="24"/>
        </w:rPr>
        <w:t xml:space="preserve">: </w:t>
      </w:r>
      <w:r>
        <w:rPr>
          <w:i/>
          <w:sz w:val="24"/>
        </w:rPr>
        <w:t>Primary/</w:t>
      </w:r>
      <w:r w:rsidRPr="00A2229F">
        <w:rPr>
          <w:i/>
          <w:sz w:val="24"/>
        </w:rPr>
        <w:t>Secondary</w:t>
      </w:r>
      <w:r>
        <w:rPr>
          <w:i/>
          <w:sz w:val="24"/>
        </w:rPr>
        <w:t xml:space="preserve"> Location Results –  </w:t>
      </w:r>
      <w:r w:rsidRPr="008C52CB">
        <w:rPr>
          <w:i/>
          <w:sz w:val="24"/>
        </w:rPr>
        <w:t>Results WA Categories</w:t>
      </w:r>
    </w:p>
    <w:p w:rsidR="008C52CB" w:rsidRPr="00540279" w:rsidRDefault="008C52CB" w:rsidP="00F05660">
      <w:pPr>
        <w:spacing w:after="0" w:line="240" w:lineRule="auto"/>
        <w:rPr>
          <w:i/>
          <w:color w:val="FF0000"/>
          <w:sz w:val="18"/>
        </w:rPr>
      </w:pPr>
    </w:p>
    <w:p w:rsidR="00F05660" w:rsidRDefault="00F05660" w:rsidP="00F05660">
      <w:pPr>
        <w:spacing w:after="0" w:line="240" w:lineRule="auto"/>
        <w:rPr>
          <w:i/>
        </w:rPr>
      </w:pPr>
    </w:p>
    <w:p w:rsidR="00322AE9" w:rsidRPr="00322AE9" w:rsidRDefault="00322AE9" w:rsidP="00322AE9">
      <w:pPr>
        <w:pStyle w:val="ListParagraph"/>
        <w:numPr>
          <w:ilvl w:val="0"/>
          <w:numId w:val="1"/>
        </w:numPr>
        <w:rPr>
          <w:i/>
          <w:sz w:val="24"/>
        </w:rPr>
      </w:pPr>
      <w:r w:rsidRPr="00322AE9">
        <w:rPr>
          <w:b/>
          <w:sz w:val="24"/>
        </w:rPr>
        <w:t>General Survey:</w:t>
      </w:r>
      <w:r>
        <w:rPr>
          <w:sz w:val="24"/>
        </w:rPr>
        <w:t xml:space="preserve"> </w:t>
      </w:r>
      <w:r w:rsidRPr="00992562">
        <w:rPr>
          <w:sz w:val="24"/>
        </w:rPr>
        <w:t>The survey consists of 2</w:t>
      </w:r>
      <w:r w:rsidR="009D409F">
        <w:rPr>
          <w:sz w:val="24"/>
        </w:rPr>
        <w:t>4</w:t>
      </w:r>
      <w:r w:rsidRPr="00992562">
        <w:rPr>
          <w:sz w:val="24"/>
        </w:rPr>
        <w:t xml:space="preserve"> enterprise questions and 8 agency-specific questions (2 geographic questions; 6 agency strategic plan questions)</w:t>
      </w:r>
    </w:p>
    <w:p w:rsidR="00360CE5" w:rsidRPr="00992562" w:rsidRDefault="00322AE9" w:rsidP="00360CE5">
      <w:pPr>
        <w:pStyle w:val="Default"/>
        <w:numPr>
          <w:ilvl w:val="0"/>
          <w:numId w:val="1"/>
        </w:numPr>
        <w:rPr>
          <w:i/>
          <w:color w:val="auto"/>
          <w:sz w:val="28"/>
        </w:rPr>
      </w:pPr>
      <w:r w:rsidRPr="00322AE9">
        <w:rPr>
          <w:b/>
        </w:rPr>
        <w:t>General Survey:</w:t>
      </w:r>
      <w:r>
        <w:t xml:space="preserve"> </w:t>
      </w:r>
      <w:r w:rsidR="00360CE5" w:rsidRPr="00992562">
        <w:rPr>
          <w:color w:val="auto"/>
          <w:szCs w:val="23"/>
        </w:rPr>
        <w:t xml:space="preserve">The survey measures employee satisfaction with several components of the work </w:t>
      </w:r>
      <w:r w:rsidR="00501C4D" w:rsidRPr="00992562">
        <w:rPr>
          <w:color w:val="auto"/>
          <w:szCs w:val="23"/>
        </w:rPr>
        <w:t xml:space="preserve">environment, </w:t>
      </w:r>
      <w:r w:rsidR="009D409F">
        <w:rPr>
          <w:color w:val="auto"/>
          <w:szCs w:val="23"/>
        </w:rPr>
        <w:t>and are</w:t>
      </w:r>
      <w:r w:rsidR="00360CE5" w:rsidRPr="00992562">
        <w:rPr>
          <w:color w:val="auto"/>
          <w:szCs w:val="23"/>
        </w:rPr>
        <w:t xml:space="preserve"> grouped into categories bas</w:t>
      </w:r>
      <w:r w:rsidR="00501C4D" w:rsidRPr="00992562">
        <w:rPr>
          <w:color w:val="auto"/>
          <w:szCs w:val="23"/>
        </w:rPr>
        <w:t xml:space="preserve">ed on the scope of the question.  </w:t>
      </w:r>
      <w:r w:rsidR="00360CE5" w:rsidRPr="00992562">
        <w:rPr>
          <w:color w:val="auto"/>
          <w:szCs w:val="23"/>
        </w:rPr>
        <w:t xml:space="preserve">The survey also includes two questions that more closely approximate “outcomes of engagement,” namely, general job satisfaction and employees’ likelihood of recommending their agency as a great place to work. </w:t>
      </w:r>
      <w:r w:rsidR="009D409F">
        <w:rPr>
          <w:color w:val="auto"/>
          <w:szCs w:val="23"/>
        </w:rPr>
        <w:t>The</w:t>
      </w:r>
      <w:r w:rsidR="00360CE5" w:rsidRPr="00992562">
        <w:rPr>
          <w:color w:val="auto"/>
          <w:szCs w:val="23"/>
        </w:rPr>
        <w:t xml:space="preserve"> survey</w:t>
      </w:r>
      <w:r w:rsidR="009D409F">
        <w:rPr>
          <w:color w:val="auto"/>
          <w:szCs w:val="23"/>
        </w:rPr>
        <w:t xml:space="preserve"> also</w:t>
      </w:r>
      <w:r w:rsidR="00360CE5" w:rsidRPr="00992562">
        <w:rPr>
          <w:color w:val="auto"/>
          <w:szCs w:val="23"/>
        </w:rPr>
        <w:t xml:space="preserve"> includes several demographic questions (geography, supervisor status, tenure with state, tenure with agency) to allow for group comparisons.</w:t>
      </w:r>
      <w:r w:rsidR="00B05B0A">
        <w:rPr>
          <w:color w:val="auto"/>
          <w:szCs w:val="23"/>
        </w:rPr>
        <w:t xml:space="preserve"> Employees may skip questions as they take the survey, </w:t>
      </w:r>
      <w:r w:rsidR="00F40CD2">
        <w:rPr>
          <w:color w:val="auto"/>
          <w:szCs w:val="23"/>
        </w:rPr>
        <w:t xml:space="preserve">and </w:t>
      </w:r>
      <w:r w:rsidR="00B05B0A">
        <w:rPr>
          <w:color w:val="auto"/>
          <w:szCs w:val="23"/>
        </w:rPr>
        <w:t>response rates to individual questions may vary.</w:t>
      </w:r>
    </w:p>
    <w:p w:rsidR="00501C4D" w:rsidRPr="00501C4D" w:rsidRDefault="00501C4D" w:rsidP="00501C4D">
      <w:pPr>
        <w:pStyle w:val="ListParagraph"/>
        <w:rPr>
          <w:i/>
        </w:rPr>
      </w:pPr>
    </w:p>
    <w:p w:rsidR="00501C4D" w:rsidRPr="00992562" w:rsidRDefault="00501C4D" w:rsidP="00501C4D">
      <w:pPr>
        <w:pStyle w:val="ListParagraph"/>
        <w:numPr>
          <w:ilvl w:val="0"/>
          <w:numId w:val="1"/>
        </w:numPr>
        <w:rPr>
          <w:sz w:val="24"/>
        </w:rPr>
      </w:pPr>
      <w:r w:rsidRPr="00322AE9">
        <w:rPr>
          <w:b/>
          <w:sz w:val="24"/>
        </w:rPr>
        <w:t>Geographic Questions</w:t>
      </w:r>
      <w:r w:rsidRPr="00992562">
        <w:rPr>
          <w:sz w:val="24"/>
        </w:rPr>
        <w:t xml:space="preserve"> (where do you work?):  employees </w:t>
      </w:r>
      <w:r w:rsidR="00155C0F" w:rsidRPr="00992562">
        <w:rPr>
          <w:sz w:val="24"/>
        </w:rPr>
        <w:t>sometimes</w:t>
      </w:r>
      <w:r w:rsidRPr="00992562">
        <w:rPr>
          <w:sz w:val="24"/>
        </w:rPr>
        <w:t xml:space="preserve"> do not identify with the organization they are assigned to.  For example, place-based HQ staff may have identified with the region they work at, rather than the org their position number is assigned to.  Some employees did not answer the geographic questions, or answered the primary location </w:t>
      </w:r>
      <w:r w:rsidR="00155C0F" w:rsidRPr="00992562">
        <w:rPr>
          <w:sz w:val="24"/>
        </w:rPr>
        <w:t>only</w:t>
      </w:r>
      <w:r w:rsidRPr="00992562">
        <w:rPr>
          <w:sz w:val="24"/>
        </w:rPr>
        <w:t>,</w:t>
      </w:r>
      <w:r w:rsidR="00155C0F" w:rsidRPr="00992562">
        <w:rPr>
          <w:sz w:val="24"/>
        </w:rPr>
        <w:t xml:space="preserve"> and</w:t>
      </w:r>
      <w:r w:rsidRPr="00992562">
        <w:rPr>
          <w:sz w:val="24"/>
        </w:rPr>
        <w:t xml:space="preserve"> not </w:t>
      </w:r>
      <w:r w:rsidR="00585367" w:rsidRPr="00992562">
        <w:rPr>
          <w:sz w:val="24"/>
        </w:rPr>
        <w:t>the secondary location question.</w:t>
      </w:r>
      <w:r w:rsidR="009D409F">
        <w:rPr>
          <w:sz w:val="24"/>
        </w:rPr>
        <w:t xml:space="preserve"> Consultants working with, but not for the agency, may have also taken the survey.</w:t>
      </w:r>
      <w:r w:rsidR="001B0FF0">
        <w:rPr>
          <w:sz w:val="24"/>
        </w:rPr>
        <w:t xml:space="preserve"> All of these factors may contribute to an increased percentage of completion.</w:t>
      </w:r>
    </w:p>
    <w:p w:rsidR="00585367" w:rsidRPr="00992562" w:rsidRDefault="00585367" w:rsidP="00585367">
      <w:pPr>
        <w:pStyle w:val="ListParagraph"/>
        <w:rPr>
          <w:sz w:val="24"/>
        </w:rPr>
      </w:pPr>
    </w:p>
    <w:p w:rsidR="00585367" w:rsidRPr="00992562" w:rsidRDefault="00585367" w:rsidP="00501C4D">
      <w:pPr>
        <w:pStyle w:val="ListParagraph"/>
        <w:numPr>
          <w:ilvl w:val="0"/>
          <w:numId w:val="1"/>
        </w:numPr>
        <w:rPr>
          <w:sz w:val="24"/>
        </w:rPr>
      </w:pPr>
      <w:r w:rsidRPr="00322AE9">
        <w:rPr>
          <w:b/>
          <w:sz w:val="24"/>
        </w:rPr>
        <w:t>Secondary Location:</w:t>
      </w:r>
      <w:r w:rsidRPr="00992562">
        <w:rPr>
          <w:sz w:val="24"/>
        </w:rPr>
        <w:t xml:space="preserve">  </w:t>
      </w:r>
      <w:r w:rsidR="00E91959" w:rsidRPr="00992562">
        <w:rPr>
          <w:sz w:val="24"/>
        </w:rPr>
        <w:t xml:space="preserve">If there were fewer than 10 responses selected to a </w:t>
      </w:r>
      <w:r w:rsidR="001942B0">
        <w:rPr>
          <w:sz w:val="24"/>
          <w:u w:val="single"/>
        </w:rPr>
        <w:t>S</w:t>
      </w:r>
      <w:r w:rsidR="00E91959" w:rsidRPr="005D1427">
        <w:rPr>
          <w:sz w:val="24"/>
          <w:u w:val="single"/>
        </w:rPr>
        <w:t>econdary</w:t>
      </w:r>
      <w:r w:rsidR="00E91959" w:rsidRPr="00992562">
        <w:rPr>
          <w:sz w:val="24"/>
        </w:rPr>
        <w:t xml:space="preserve"> location, the results </w:t>
      </w:r>
      <w:r w:rsidR="001942B0">
        <w:rPr>
          <w:sz w:val="24"/>
        </w:rPr>
        <w:t xml:space="preserve">were </w:t>
      </w:r>
      <w:r w:rsidR="00E91959" w:rsidRPr="00992562">
        <w:rPr>
          <w:sz w:val="24"/>
        </w:rPr>
        <w:t xml:space="preserve">rolled up to the </w:t>
      </w:r>
      <w:r w:rsidR="00E91959" w:rsidRPr="001942B0">
        <w:rPr>
          <w:sz w:val="24"/>
          <w:u w:val="single"/>
        </w:rPr>
        <w:t>Primary</w:t>
      </w:r>
      <w:r w:rsidR="00E91959" w:rsidRPr="00992562">
        <w:rPr>
          <w:sz w:val="24"/>
        </w:rPr>
        <w:t xml:space="preserve"> L</w:t>
      </w:r>
      <w:r w:rsidR="001942B0">
        <w:rPr>
          <w:sz w:val="24"/>
        </w:rPr>
        <w:t>ocation</w:t>
      </w:r>
      <w:r w:rsidRPr="00992562">
        <w:rPr>
          <w:sz w:val="24"/>
        </w:rPr>
        <w:t>.</w:t>
      </w:r>
      <w:r w:rsidR="00DD300C" w:rsidRPr="00992562">
        <w:rPr>
          <w:sz w:val="24"/>
        </w:rPr>
        <w:t xml:space="preserve">  Some employees selected a </w:t>
      </w:r>
      <w:r w:rsidR="00DD300C" w:rsidRPr="001942B0">
        <w:rPr>
          <w:sz w:val="24"/>
        </w:rPr>
        <w:t>Pr</w:t>
      </w:r>
      <w:r w:rsidR="009D409F" w:rsidRPr="001942B0">
        <w:rPr>
          <w:sz w:val="24"/>
        </w:rPr>
        <w:t xml:space="preserve">imary </w:t>
      </w:r>
      <w:r w:rsidR="009D409F">
        <w:rPr>
          <w:sz w:val="24"/>
        </w:rPr>
        <w:t>location only; some selected the Agency only.</w:t>
      </w:r>
      <w:r w:rsidR="00C1735F">
        <w:rPr>
          <w:sz w:val="24"/>
        </w:rPr>
        <w:t xml:space="preserve"> For secondary location reports, this may affect percentages.</w:t>
      </w:r>
    </w:p>
    <w:p w:rsidR="003D0F16" w:rsidRPr="00992562" w:rsidRDefault="003D0F16" w:rsidP="003D0F16">
      <w:pPr>
        <w:pStyle w:val="ListParagraph"/>
        <w:rPr>
          <w:sz w:val="24"/>
        </w:rPr>
      </w:pPr>
    </w:p>
    <w:p w:rsidR="003D0F16" w:rsidRDefault="003D0F16" w:rsidP="00501C4D">
      <w:pPr>
        <w:pStyle w:val="ListParagraph"/>
        <w:numPr>
          <w:ilvl w:val="0"/>
          <w:numId w:val="1"/>
        </w:numPr>
        <w:rPr>
          <w:sz w:val="24"/>
        </w:rPr>
      </w:pPr>
      <w:r w:rsidRPr="005166EE">
        <w:rPr>
          <w:b/>
          <w:sz w:val="24"/>
        </w:rPr>
        <w:t>Res</w:t>
      </w:r>
      <w:r w:rsidR="00E91959" w:rsidRPr="005166EE">
        <w:rPr>
          <w:b/>
          <w:sz w:val="24"/>
        </w:rPr>
        <w:t xml:space="preserve">ponse </w:t>
      </w:r>
      <w:r w:rsidR="005166EE">
        <w:rPr>
          <w:b/>
          <w:sz w:val="24"/>
        </w:rPr>
        <w:t>R</w:t>
      </w:r>
      <w:r w:rsidR="00E91959" w:rsidRPr="005166EE">
        <w:rPr>
          <w:b/>
          <w:sz w:val="24"/>
        </w:rPr>
        <w:t>ates</w:t>
      </w:r>
      <w:r w:rsidR="005166EE">
        <w:rPr>
          <w:b/>
          <w:sz w:val="24"/>
        </w:rPr>
        <w:t>:</w:t>
      </w:r>
      <w:r w:rsidR="00E91959" w:rsidRPr="00992562">
        <w:rPr>
          <w:sz w:val="24"/>
        </w:rPr>
        <w:t xml:space="preserve"> calculated</w:t>
      </w:r>
      <w:r w:rsidRPr="00992562">
        <w:rPr>
          <w:sz w:val="24"/>
        </w:rPr>
        <w:t xml:space="preserve"> on headcount as of 10/1/1</w:t>
      </w:r>
      <w:r w:rsidR="009D409F">
        <w:rPr>
          <w:sz w:val="24"/>
        </w:rPr>
        <w:t>9</w:t>
      </w:r>
      <w:r w:rsidRPr="00992562">
        <w:rPr>
          <w:sz w:val="24"/>
        </w:rPr>
        <w:t xml:space="preserve">, </w:t>
      </w:r>
      <w:r w:rsidR="000E6153">
        <w:rPr>
          <w:sz w:val="24"/>
        </w:rPr>
        <w:t>consistent</w:t>
      </w:r>
      <w:r w:rsidRPr="00992562">
        <w:rPr>
          <w:sz w:val="24"/>
        </w:rPr>
        <w:t xml:space="preserve"> with </w:t>
      </w:r>
      <w:r w:rsidR="000E6153">
        <w:rPr>
          <w:sz w:val="24"/>
        </w:rPr>
        <w:t>OFM</w:t>
      </w:r>
      <w:r w:rsidRPr="00992562">
        <w:rPr>
          <w:sz w:val="24"/>
        </w:rPr>
        <w:t>.</w:t>
      </w:r>
    </w:p>
    <w:p w:rsidR="001942B0" w:rsidRPr="001942B0" w:rsidRDefault="001942B0" w:rsidP="001942B0">
      <w:pPr>
        <w:pStyle w:val="ListParagraph"/>
        <w:rPr>
          <w:sz w:val="24"/>
        </w:rPr>
      </w:pPr>
    </w:p>
    <w:p w:rsidR="001942B0" w:rsidRDefault="001942B0" w:rsidP="00501C4D">
      <w:pPr>
        <w:pStyle w:val="ListParagraph"/>
        <w:numPr>
          <w:ilvl w:val="0"/>
          <w:numId w:val="1"/>
        </w:numPr>
        <w:rPr>
          <w:sz w:val="24"/>
        </w:rPr>
      </w:pPr>
      <w:r w:rsidRPr="001942B0">
        <w:rPr>
          <w:b/>
          <w:sz w:val="24"/>
        </w:rPr>
        <w:t>Report #1:</w:t>
      </w:r>
      <w:r>
        <w:rPr>
          <w:sz w:val="24"/>
        </w:rPr>
        <w:t xml:space="preserve">  Agency survey results (OFM generated report)</w:t>
      </w:r>
    </w:p>
    <w:p w:rsidR="001942B0" w:rsidRPr="001942B0" w:rsidRDefault="001942B0" w:rsidP="001942B0">
      <w:pPr>
        <w:pStyle w:val="ListParagraph"/>
        <w:rPr>
          <w:sz w:val="24"/>
        </w:rPr>
      </w:pPr>
    </w:p>
    <w:p w:rsidR="001942B0" w:rsidRDefault="001942B0" w:rsidP="00501C4D">
      <w:pPr>
        <w:pStyle w:val="ListParagraph"/>
        <w:numPr>
          <w:ilvl w:val="0"/>
          <w:numId w:val="1"/>
        </w:numPr>
        <w:rPr>
          <w:sz w:val="24"/>
        </w:rPr>
      </w:pPr>
      <w:r w:rsidRPr="001942B0">
        <w:rPr>
          <w:b/>
          <w:sz w:val="24"/>
        </w:rPr>
        <w:lastRenderedPageBreak/>
        <w:t>Report #2:</w:t>
      </w:r>
      <w:r>
        <w:rPr>
          <w:sz w:val="24"/>
        </w:rPr>
        <w:t xml:space="preserve">  Survey results shown for Primary location (OFM template report). </w:t>
      </w:r>
      <w:r w:rsidR="007E6978">
        <w:rPr>
          <w:sz w:val="24"/>
        </w:rPr>
        <w:t>F</w:t>
      </w:r>
      <w:r>
        <w:rPr>
          <w:sz w:val="24"/>
        </w:rPr>
        <w:t xml:space="preserve">ormat and tabs </w:t>
      </w:r>
      <w:r w:rsidR="007E6978">
        <w:rPr>
          <w:sz w:val="24"/>
        </w:rPr>
        <w:t xml:space="preserve">are the same </w:t>
      </w:r>
      <w:r>
        <w:rPr>
          <w:sz w:val="24"/>
        </w:rPr>
        <w:t>as agency survey results, but for the Primary location only.</w:t>
      </w:r>
    </w:p>
    <w:p w:rsidR="00567D11" w:rsidRPr="00567D11" w:rsidRDefault="00567D11" w:rsidP="00567D11">
      <w:pPr>
        <w:pStyle w:val="ListParagraph"/>
        <w:rPr>
          <w:sz w:val="24"/>
        </w:rPr>
      </w:pPr>
    </w:p>
    <w:p w:rsidR="00567D11" w:rsidRPr="00992562" w:rsidRDefault="00567D11" w:rsidP="00501C4D">
      <w:pPr>
        <w:pStyle w:val="ListParagraph"/>
        <w:numPr>
          <w:ilvl w:val="0"/>
          <w:numId w:val="1"/>
        </w:numPr>
        <w:rPr>
          <w:sz w:val="24"/>
        </w:rPr>
      </w:pPr>
      <w:r w:rsidRPr="00567D11">
        <w:rPr>
          <w:b/>
          <w:sz w:val="24"/>
        </w:rPr>
        <w:t>Report</w:t>
      </w:r>
      <w:r w:rsidR="002C67AD">
        <w:rPr>
          <w:b/>
          <w:sz w:val="24"/>
        </w:rPr>
        <w:t xml:space="preserve"> </w:t>
      </w:r>
      <w:r w:rsidR="001942B0">
        <w:rPr>
          <w:b/>
          <w:sz w:val="24"/>
        </w:rPr>
        <w:t>#3</w:t>
      </w:r>
      <w:r w:rsidRPr="00567D11">
        <w:rPr>
          <w:b/>
          <w:sz w:val="24"/>
        </w:rPr>
        <w:t>-</w:t>
      </w:r>
      <w:r w:rsidR="002C67AD">
        <w:rPr>
          <w:b/>
          <w:sz w:val="24"/>
        </w:rPr>
        <w:t xml:space="preserve"> </w:t>
      </w:r>
      <w:r w:rsidR="00BA677B">
        <w:rPr>
          <w:b/>
          <w:sz w:val="24"/>
        </w:rPr>
        <w:t>All</w:t>
      </w:r>
      <w:r w:rsidRPr="00567D11">
        <w:rPr>
          <w:b/>
          <w:sz w:val="24"/>
        </w:rPr>
        <w:t xml:space="preserve"> Survey Questions</w:t>
      </w:r>
      <w:r w:rsidR="00BA677B">
        <w:rPr>
          <w:b/>
          <w:sz w:val="24"/>
        </w:rPr>
        <w:t>, Primary &amp; Secondary</w:t>
      </w:r>
      <w:r>
        <w:rPr>
          <w:sz w:val="24"/>
        </w:rPr>
        <w:t xml:space="preserve">: new report showing percent positive scores for all enterprise </w:t>
      </w:r>
      <w:r w:rsidR="00BA677B">
        <w:rPr>
          <w:sz w:val="24"/>
        </w:rPr>
        <w:t xml:space="preserve">and agency </w:t>
      </w:r>
      <w:r>
        <w:rPr>
          <w:sz w:val="24"/>
        </w:rPr>
        <w:t>questions for the primary and secondary level.</w:t>
      </w:r>
    </w:p>
    <w:p w:rsidR="00E91959" w:rsidRPr="00992562" w:rsidRDefault="00E91959" w:rsidP="00E91959">
      <w:pPr>
        <w:pStyle w:val="ListParagraph"/>
        <w:rPr>
          <w:sz w:val="24"/>
        </w:rPr>
      </w:pPr>
    </w:p>
    <w:p w:rsidR="00567D11" w:rsidRPr="002C67AD" w:rsidRDefault="00567D11" w:rsidP="002C67AD">
      <w:pPr>
        <w:pStyle w:val="ListParagraph"/>
        <w:numPr>
          <w:ilvl w:val="0"/>
          <w:numId w:val="1"/>
        </w:numPr>
        <w:rPr>
          <w:sz w:val="24"/>
        </w:rPr>
      </w:pPr>
      <w:r w:rsidRPr="00567D11">
        <w:rPr>
          <w:b/>
          <w:sz w:val="24"/>
        </w:rPr>
        <w:t>Report</w:t>
      </w:r>
      <w:r w:rsidR="001942B0">
        <w:rPr>
          <w:b/>
          <w:sz w:val="24"/>
        </w:rPr>
        <w:t xml:space="preserve"> #4</w:t>
      </w:r>
      <w:r w:rsidR="002C67AD">
        <w:rPr>
          <w:b/>
          <w:sz w:val="24"/>
        </w:rPr>
        <w:t xml:space="preserve"> </w:t>
      </w:r>
      <w:r w:rsidRPr="00567D11">
        <w:rPr>
          <w:b/>
          <w:sz w:val="24"/>
        </w:rPr>
        <w:t>-</w:t>
      </w:r>
      <w:r w:rsidR="002C67AD">
        <w:rPr>
          <w:b/>
          <w:sz w:val="24"/>
        </w:rPr>
        <w:t xml:space="preserve"> </w:t>
      </w:r>
      <w:r w:rsidR="00CF6A99" w:rsidRPr="007B3669">
        <w:rPr>
          <w:b/>
          <w:sz w:val="24"/>
        </w:rPr>
        <w:t>Questions Grouped by Major Category</w:t>
      </w:r>
      <w:r w:rsidR="00CF6A99">
        <w:rPr>
          <w:b/>
          <w:sz w:val="24"/>
        </w:rPr>
        <w:t>,</w:t>
      </w:r>
      <w:r w:rsidR="00CF6A99" w:rsidRPr="00CF6A99">
        <w:rPr>
          <w:b/>
          <w:sz w:val="24"/>
        </w:rPr>
        <w:t xml:space="preserve"> </w:t>
      </w:r>
      <w:r w:rsidR="00CF6A99">
        <w:rPr>
          <w:b/>
          <w:sz w:val="24"/>
        </w:rPr>
        <w:t xml:space="preserve">Primary &amp; </w:t>
      </w:r>
      <w:r w:rsidR="00CF6A99" w:rsidRPr="007B3669">
        <w:rPr>
          <w:b/>
          <w:sz w:val="24"/>
        </w:rPr>
        <w:t>Secondary:</w:t>
      </w:r>
      <w:r w:rsidR="00CF6A99" w:rsidRPr="007B3669">
        <w:rPr>
          <w:sz w:val="24"/>
        </w:rPr>
        <w:t xml:space="preserve">  </w:t>
      </w:r>
      <w:r w:rsidR="00CF6A99">
        <w:rPr>
          <w:sz w:val="24"/>
        </w:rPr>
        <w:t>n</w:t>
      </w:r>
      <w:r w:rsidR="00CF6A99" w:rsidRPr="007B3669">
        <w:rPr>
          <w:sz w:val="24"/>
        </w:rPr>
        <w:t>ew report categorizing survey questions</w:t>
      </w:r>
      <w:r w:rsidR="00CF6A99">
        <w:rPr>
          <w:sz w:val="24"/>
        </w:rPr>
        <w:t xml:space="preserve"> into nine categories</w:t>
      </w:r>
      <w:r w:rsidR="00CF6A99" w:rsidRPr="007B3669">
        <w:rPr>
          <w:sz w:val="24"/>
        </w:rPr>
        <w:t>, and includes information for both the primary and secondary locations</w:t>
      </w:r>
      <w:r w:rsidR="00CF6A99">
        <w:rPr>
          <w:sz w:val="24"/>
        </w:rPr>
        <w:t>.</w:t>
      </w:r>
    </w:p>
    <w:p w:rsidR="00567D11" w:rsidRPr="00567D11" w:rsidRDefault="00567D11" w:rsidP="00567D11">
      <w:pPr>
        <w:pStyle w:val="ListParagraph"/>
        <w:rPr>
          <w:b/>
          <w:sz w:val="24"/>
        </w:rPr>
      </w:pPr>
    </w:p>
    <w:p w:rsidR="00D047C1" w:rsidRDefault="00567D11" w:rsidP="00D047C1">
      <w:pPr>
        <w:pStyle w:val="ListParagraph"/>
        <w:numPr>
          <w:ilvl w:val="0"/>
          <w:numId w:val="1"/>
        </w:numPr>
        <w:rPr>
          <w:sz w:val="24"/>
        </w:rPr>
      </w:pPr>
      <w:r>
        <w:rPr>
          <w:b/>
          <w:sz w:val="24"/>
        </w:rPr>
        <w:t>Report</w:t>
      </w:r>
      <w:r w:rsidR="002C67AD">
        <w:rPr>
          <w:b/>
          <w:sz w:val="24"/>
        </w:rPr>
        <w:t xml:space="preserve"> </w:t>
      </w:r>
      <w:r w:rsidR="001942B0">
        <w:rPr>
          <w:b/>
          <w:sz w:val="24"/>
        </w:rPr>
        <w:t xml:space="preserve">#5 </w:t>
      </w:r>
      <w:r w:rsidR="008C52CB">
        <w:rPr>
          <w:b/>
          <w:sz w:val="24"/>
        </w:rPr>
        <w:t>–</w:t>
      </w:r>
      <w:r w:rsidR="002C67AD">
        <w:rPr>
          <w:b/>
          <w:sz w:val="24"/>
        </w:rPr>
        <w:t xml:space="preserve"> </w:t>
      </w:r>
      <w:r w:rsidR="008C52CB">
        <w:rPr>
          <w:b/>
          <w:sz w:val="24"/>
        </w:rPr>
        <w:t>Results WA Categories, Primary &amp; Secondary:</w:t>
      </w:r>
      <w:r w:rsidR="008C52CB" w:rsidRPr="008C52CB">
        <w:rPr>
          <w:sz w:val="24"/>
        </w:rPr>
        <w:t xml:space="preserve"> </w:t>
      </w:r>
      <w:r w:rsidR="008C52CB">
        <w:rPr>
          <w:sz w:val="24"/>
        </w:rPr>
        <w:t>n</w:t>
      </w:r>
      <w:r w:rsidR="008C52CB" w:rsidRPr="007B3669">
        <w:rPr>
          <w:sz w:val="24"/>
        </w:rPr>
        <w:t>ew report categorizing survey questions</w:t>
      </w:r>
      <w:r w:rsidR="008C52CB">
        <w:rPr>
          <w:sz w:val="24"/>
        </w:rPr>
        <w:t xml:space="preserve"> into Results WA categories, and </w:t>
      </w:r>
      <w:r w:rsidR="008C52CB" w:rsidRPr="007B3669">
        <w:rPr>
          <w:sz w:val="24"/>
        </w:rPr>
        <w:t>includes information for both the primary and secondary locations</w:t>
      </w:r>
      <w:r w:rsidR="008C52CB">
        <w:rPr>
          <w:sz w:val="24"/>
        </w:rPr>
        <w:t>.</w:t>
      </w:r>
    </w:p>
    <w:p w:rsidR="00D047C1" w:rsidRPr="00D047C1" w:rsidRDefault="00D047C1" w:rsidP="00D047C1">
      <w:pPr>
        <w:pStyle w:val="ListParagraph"/>
        <w:rPr>
          <w:sz w:val="24"/>
        </w:rPr>
      </w:pPr>
    </w:p>
    <w:p w:rsidR="009D409F" w:rsidRPr="008F20B2" w:rsidRDefault="009D409F" w:rsidP="00501C4D">
      <w:pPr>
        <w:pStyle w:val="ListParagraph"/>
        <w:numPr>
          <w:ilvl w:val="0"/>
          <w:numId w:val="1"/>
        </w:numPr>
        <w:rPr>
          <w:sz w:val="24"/>
        </w:rPr>
      </w:pPr>
      <w:r w:rsidRPr="009D409F">
        <w:rPr>
          <w:b/>
          <w:sz w:val="24"/>
        </w:rPr>
        <w:t>Demographic Pilot Survey:</w:t>
      </w:r>
      <w:r>
        <w:rPr>
          <w:sz w:val="24"/>
        </w:rPr>
        <w:t xml:space="preserve"> OFM staff only are analyzing these results, and compiled results and reports will be shared with agencies </w:t>
      </w:r>
      <w:r w:rsidR="00F865D3">
        <w:rPr>
          <w:sz w:val="24"/>
        </w:rPr>
        <w:t>after February 10th</w:t>
      </w:r>
      <w:r>
        <w:rPr>
          <w:sz w:val="24"/>
        </w:rPr>
        <w:t>.</w:t>
      </w:r>
    </w:p>
    <w:sectPr w:rsidR="009D409F" w:rsidRPr="008F20B2" w:rsidSect="00540279">
      <w:pgSz w:w="12240" w:h="15840"/>
      <w:pgMar w:top="1440" w:right="126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96C3F"/>
    <w:multiLevelType w:val="hybridMultilevel"/>
    <w:tmpl w:val="FA5C3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CE5"/>
    <w:rsid w:val="00006443"/>
    <w:rsid w:val="00036333"/>
    <w:rsid w:val="000E6153"/>
    <w:rsid w:val="00155C0F"/>
    <w:rsid w:val="001942B0"/>
    <w:rsid w:val="001B0FF0"/>
    <w:rsid w:val="002B6CDF"/>
    <w:rsid w:val="002C67AD"/>
    <w:rsid w:val="00322AE9"/>
    <w:rsid w:val="00347249"/>
    <w:rsid w:val="00360CE5"/>
    <w:rsid w:val="003D0F16"/>
    <w:rsid w:val="003E478C"/>
    <w:rsid w:val="004E5028"/>
    <w:rsid w:val="00501C4D"/>
    <w:rsid w:val="005166EE"/>
    <w:rsid w:val="00540279"/>
    <w:rsid w:val="00567D11"/>
    <w:rsid w:val="00585367"/>
    <w:rsid w:val="005D1427"/>
    <w:rsid w:val="007B3669"/>
    <w:rsid w:val="007E6978"/>
    <w:rsid w:val="00820C13"/>
    <w:rsid w:val="008C52CB"/>
    <w:rsid w:val="008D03E7"/>
    <w:rsid w:val="008F20B2"/>
    <w:rsid w:val="009501E1"/>
    <w:rsid w:val="00992562"/>
    <w:rsid w:val="009D409F"/>
    <w:rsid w:val="009E128C"/>
    <w:rsid w:val="00A2229F"/>
    <w:rsid w:val="00A40372"/>
    <w:rsid w:val="00A87F91"/>
    <w:rsid w:val="00AE32B5"/>
    <w:rsid w:val="00B05B0A"/>
    <w:rsid w:val="00B6096D"/>
    <w:rsid w:val="00B6530A"/>
    <w:rsid w:val="00B94F4B"/>
    <w:rsid w:val="00BA677B"/>
    <w:rsid w:val="00BC5CC7"/>
    <w:rsid w:val="00BE0054"/>
    <w:rsid w:val="00C1735F"/>
    <w:rsid w:val="00C43B6E"/>
    <w:rsid w:val="00CF6A99"/>
    <w:rsid w:val="00D047C1"/>
    <w:rsid w:val="00D91E09"/>
    <w:rsid w:val="00DD300C"/>
    <w:rsid w:val="00E91959"/>
    <w:rsid w:val="00EC5D53"/>
    <w:rsid w:val="00F05660"/>
    <w:rsid w:val="00F40CD2"/>
    <w:rsid w:val="00F51462"/>
    <w:rsid w:val="00F865D3"/>
    <w:rsid w:val="00FF2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811DF-20E9-4C73-8630-2193D1DBD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C5D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CE5"/>
    <w:pPr>
      <w:ind w:left="720"/>
      <w:contextualSpacing/>
    </w:pPr>
  </w:style>
  <w:style w:type="paragraph" w:customStyle="1" w:styleId="Default">
    <w:name w:val="Default"/>
    <w:rsid w:val="00360CE5"/>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EC5D53"/>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A222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2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49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1499</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WSDOT</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WSDOT survey results - Interpreting results</dc:title>
  <dc:subject/>
  <dc:creator>Martin, Jennifer L.</dc:creator>
  <cp:keywords/>
  <dc:description/>
  <cp:lastModifiedBy>Muff, Ryan</cp:lastModifiedBy>
  <cp:revision>22</cp:revision>
  <cp:lastPrinted>2019-02-01T20:38:00Z</cp:lastPrinted>
  <dcterms:created xsi:type="dcterms:W3CDTF">2020-01-18T01:04:00Z</dcterms:created>
  <dcterms:modified xsi:type="dcterms:W3CDTF">2020-02-03T22:58:00Z</dcterms:modified>
</cp:coreProperties>
</file>