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FC22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bookmarkStart w:id="0" w:name="_GoBack"/>
      <w:bookmarkEnd w:id="0"/>
    </w:p>
    <w:p w14:paraId="1BFDFC23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4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5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6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7" w14:textId="084CCD69" w:rsidR="00063C0F" w:rsidRPr="00EC5F0F" w:rsidRDefault="000D3017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FECHA</w:t>
      </w:r>
    </w:p>
    <w:p w14:paraId="1BFDFC28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9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A" w14:textId="1B05CB6B" w:rsidR="00063C0F" w:rsidRPr="00EC5F0F" w:rsidRDefault="000D3017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NOMBRE DEL DESPLAZADO</w:t>
      </w:r>
    </w:p>
    <w:p w14:paraId="52F9A921" w14:textId="7689ADC9" w:rsidR="000D3017" w:rsidRPr="00EC5F0F" w:rsidRDefault="000D3017" w:rsidP="000D3017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DIRECCIÓN DEL DESPLAZADO</w:t>
      </w:r>
    </w:p>
    <w:p w14:paraId="1BFDFC2C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D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E" w14:textId="3BD4F385" w:rsidR="00063C0F" w:rsidRPr="00EC5F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 w:rsidRPr="00EC5F0F">
        <w:rPr>
          <w:rFonts w:ascii="Times New Roman" w:hAnsi="Times New Roman"/>
          <w:b/>
        </w:rPr>
        <w:t>Program</w:t>
      </w:r>
      <w:r w:rsidR="006E5862" w:rsidRPr="00EC5F0F">
        <w:rPr>
          <w:rFonts w:ascii="Times New Roman" w:hAnsi="Times New Roman"/>
          <w:b/>
        </w:rPr>
        <w:t>a de asistencia para</w:t>
      </w:r>
      <w:r w:rsidR="009633F0" w:rsidRPr="00EC5F0F">
        <w:rPr>
          <w:rFonts w:ascii="Times New Roman" w:hAnsi="Times New Roman"/>
          <w:b/>
        </w:rPr>
        <w:t xml:space="preserve"> reubicación</w:t>
      </w:r>
    </w:p>
    <w:p w14:paraId="1BFDFC2F" w14:textId="738F0FC1" w:rsidR="00063C0F" w:rsidRPr="00EC5F0F" w:rsidRDefault="00DC782D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 w:rsidRPr="00EC5F0F">
        <w:rPr>
          <w:rFonts w:ascii="Times New Roman" w:hAnsi="Times New Roman"/>
          <w:b/>
        </w:rPr>
        <w:t>Aviso general de D</w:t>
      </w:r>
      <w:r w:rsidR="009633F0" w:rsidRPr="00EC5F0F">
        <w:rPr>
          <w:rFonts w:ascii="Times New Roman" w:hAnsi="Times New Roman"/>
          <w:b/>
        </w:rPr>
        <w:t xml:space="preserve">erechos de reubicación </w:t>
      </w:r>
    </w:p>
    <w:p w14:paraId="1BFDFC30" w14:textId="14B42E1F" w:rsidR="00063C0F" w:rsidRPr="00EC5F0F" w:rsidRDefault="009633F0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Título del proyecto</w:t>
      </w:r>
      <w:r w:rsidR="00063C0F" w:rsidRPr="00EC5F0F">
        <w:rPr>
          <w:rFonts w:ascii="Times New Roman" w:hAnsi="Times New Roman"/>
        </w:rPr>
        <w:t xml:space="preserve">:  </w:t>
      </w:r>
      <w:r w:rsidRPr="00EC5F0F">
        <w:rPr>
          <w:rFonts w:ascii="Times New Roman" w:hAnsi="Times New Roman"/>
        </w:rPr>
        <w:t>INSERTAR TÍTULO DEL PROYECTO</w:t>
      </w:r>
    </w:p>
    <w:p w14:paraId="1BFDFC31" w14:textId="7E5C6714" w:rsidR="00063C0F" w:rsidRPr="00EC5F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Parcel</w:t>
      </w:r>
      <w:r w:rsidR="009633F0" w:rsidRPr="00EC5F0F">
        <w:rPr>
          <w:rFonts w:ascii="Times New Roman" w:hAnsi="Times New Roman"/>
        </w:rPr>
        <w:t>a</w:t>
      </w:r>
      <w:r w:rsidRPr="00EC5F0F">
        <w:rPr>
          <w:rFonts w:ascii="Times New Roman" w:hAnsi="Times New Roman"/>
        </w:rPr>
        <w:t xml:space="preserve"> No.:  </w:t>
      </w:r>
      <w:r w:rsidR="009633F0" w:rsidRPr="00EC5F0F">
        <w:rPr>
          <w:rFonts w:ascii="Times New Roman" w:hAnsi="Times New Roman"/>
        </w:rPr>
        <w:t xml:space="preserve">            INSERTAR NO. DE PARCELA</w:t>
      </w:r>
    </w:p>
    <w:p w14:paraId="1BFDFC32" w14:textId="597A21B7" w:rsidR="00063C0F" w:rsidRPr="00EC5F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D</w:t>
      </w:r>
      <w:r w:rsidR="009633F0" w:rsidRPr="00EC5F0F">
        <w:rPr>
          <w:rFonts w:ascii="Times New Roman" w:hAnsi="Times New Roman"/>
        </w:rPr>
        <w:t>esplazado</w:t>
      </w:r>
      <w:r w:rsidRPr="00EC5F0F">
        <w:rPr>
          <w:rFonts w:ascii="Times New Roman" w:hAnsi="Times New Roman"/>
        </w:rPr>
        <w:t xml:space="preserve"> No.:  </w:t>
      </w:r>
      <w:r w:rsidR="009633F0" w:rsidRPr="00EC5F0F">
        <w:rPr>
          <w:rFonts w:ascii="Times New Roman" w:hAnsi="Times New Roman"/>
        </w:rPr>
        <w:t xml:space="preserve">     INSERTAR NO. DE DESPLAZADO</w:t>
      </w:r>
    </w:p>
    <w:p w14:paraId="1BFDFC33" w14:textId="77777777" w:rsidR="00063C0F" w:rsidRPr="00EC5F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34" w14:textId="669CEDB4" w:rsidR="00063C0F" w:rsidRPr="00EC5F0F" w:rsidRDefault="009633F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Estimado</w:t>
      </w:r>
      <w:r w:rsidR="00063C0F" w:rsidRPr="00EC5F0F">
        <w:rPr>
          <w:rFonts w:ascii="Times New Roman" w:hAnsi="Times New Roman"/>
        </w:rPr>
        <w:t xml:space="preserve"> </w:t>
      </w:r>
      <w:r w:rsidRPr="00EC5F0F">
        <w:rPr>
          <w:rFonts w:ascii="Times New Roman" w:hAnsi="Times New Roman"/>
        </w:rPr>
        <w:t>INSERTAR NOMBRE DEL DESPLAZADO</w:t>
      </w:r>
      <w:r w:rsidR="00063C0F" w:rsidRPr="00EC5F0F">
        <w:rPr>
          <w:rFonts w:ascii="Times New Roman" w:hAnsi="Times New Roman"/>
        </w:rPr>
        <w:t>:</w:t>
      </w:r>
    </w:p>
    <w:p w14:paraId="1BFDFC35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36" w14:textId="2089557C" w:rsidR="00063C0F" w:rsidRPr="00EC5F0F" w:rsidRDefault="00DC782D">
      <w:pPr>
        <w:pStyle w:val="BodyText"/>
        <w:tabs>
          <w:tab w:val="clear" w:pos="3960"/>
          <w:tab w:val="clear" w:pos="4440"/>
          <w:tab w:val="left" w:pos="0"/>
          <w:tab w:val="left" w:pos="4320"/>
          <w:tab w:val="left" w:pos="5220"/>
        </w:tabs>
        <w:spacing w:line="240" w:lineRule="atLeast"/>
        <w:rPr>
          <w:rFonts w:ascii="Times New Roman" w:hAnsi="Times New Roman"/>
          <w:i/>
          <w:highlight w:val="yellow"/>
        </w:rPr>
      </w:pPr>
      <w:r w:rsidRPr="00EC5F0F">
        <w:rPr>
          <w:rFonts w:ascii="Times New Roman" w:hAnsi="Times New Roman"/>
        </w:rPr>
        <w:t>Este aviso es para informarle que el Departamento de Transporte del Estado de Washington (WSDOT)</w:t>
      </w:r>
      <w:r w:rsidR="000F48A1" w:rsidRPr="00EC5F0F">
        <w:rPr>
          <w:rFonts w:ascii="Times New Roman" w:hAnsi="Times New Roman"/>
        </w:rPr>
        <w:t xml:space="preserve"> ha programado comprar la propiedad que </w:t>
      </w:r>
      <w:r w:rsidR="00D76BA2">
        <w:rPr>
          <w:rFonts w:ascii="Times New Roman" w:hAnsi="Times New Roman"/>
        </w:rPr>
        <w:t xml:space="preserve">usted </w:t>
      </w:r>
      <w:r w:rsidR="000F48A1" w:rsidRPr="00EC5F0F">
        <w:rPr>
          <w:rFonts w:ascii="Times New Roman" w:hAnsi="Times New Roman"/>
        </w:rPr>
        <w:t xml:space="preserve">ocupa actualmente, </w:t>
      </w:r>
      <w:r w:rsidR="00E510B9">
        <w:rPr>
          <w:rFonts w:ascii="Times New Roman" w:hAnsi="Times New Roman"/>
        </w:rPr>
        <w:t>para un proy</w:t>
      </w:r>
      <w:r w:rsidRPr="00EC5F0F">
        <w:rPr>
          <w:rFonts w:ascii="Times New Roman" w:hAnsi="Times New Roman"/>
        </w:rPr>
        <w:t>ecto de mejora en el transporte. Si la propiedad se adquiere tal y como está planeado, será</w:t>
      </w:r>
      <w:r w:rsidR="000F48A1" w:rsidRPr="00EC5F0F">
        <w:rPr>
          <w:rFonts w:ascii="Times New Roman" w:hAnsi="Times New Roman"/>
        </w:rPr>
        <w:t xml:space="preserve"> </w:t>
      </w:r>
      <w:r w:rsidRPr="00EC5F0F">
        <w:rPr>
          <w:rFonts w:ascii="Times New Roman" w:hAnsi="Times New Roman"/>
        </w:rPr>
        <w:t xml:space="preserve">necesario que usted se mude. </w:t>
      </w:r>
    </w:p>
    <w:p w14:paraId="1BFDFC37" w14:textId="77777777" w:rsidR="00063C0F" w:rsidRPr="00EC5F0F" w:rsidRDefault="00063C0F">
      <w:pPr>
        <w:ind w:left="0"/>
        <w:rPr>
          <w:rFonts w:ascii="Times New Roman" w:hAnsi="Times New Roman"/>
          <w:highlight w:val="yellow"/>
        </w:rPr>
      </w:pPr>
    </w:p>
    <w:p w14:paraId="1BFDFC38" w14:textId="483E67CF" w:rsidR="00063C0F" w:rsidRPr="00EC5F0F" w:rsidRDefault="00DC782D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textAlignment w:val="auto"/>
        <w:rPr>
          <w:rFonts w:ascii="Times New Roman" w:hAnsi="Times New Roman"/>
        </w:rPr>
      </w:pPr>
      <w:r w:rsidRPr="00EC5F0F">
        <w:rPr>
          <w:rFonts w:ascii="Times New Roman" w:hAnsi="Times New Roman"/>
        </w:rPr>
        <w:t>Las personas desplazadas como consecuencia de este proyecto tienen derecho a cierta ayuda de reubicación, tal y como se describe de forma general en</w:t>
      </w:r>
      <w:r w:rsidR="00A72142" w:rsidRPr="00EC5F0F">
        <w:rPr>
          <w:rFonts w:ascii="Times New Roman" w:hAnsi="Times New Roman"/>
        </w:rPr>
        <w:t xml:space="preserve"> </w:t>
      </w:r>
      <w:r w:rsidRPr="00EC5F0F">
        <w:rPr>
          <w:rFonts w:ascii="Times New Roman" w:hAnsi="Times New Roman"/>
        </w:rPr>
        <w:t xml:space="preserve">esta carta y en el </w:t>
      </w:r>
      <w:r w:rsidR="00D76BA2">
        <w:rPr>
          <w:rFonts w:ascii="Times New Roman" w:hAnsi="Times New Roman"/>
        </w:rPr>
        <w:t>folleto del Programa de Asistencia para R</w:t>
      </w:r>
      <w:r w:rsidR="00A72142" w:rsidRPr="00EC5F0F">
        <w:rPr>
          <w:rFonts w:ascii="Times New Roman" w:hAnsi="Times New Roman"/>
        </w:rPr>
        <w:t>eubicación</w:t>
      </w:r>
      <w:r w:rsidR="00D500D1" w:rsidRPr="00EC5F0F">
        <w:rPr>
          <w:rFonts w:ascii="Times New Roman" w:hAnsi="Times New Roman"/>
        </w:rPr>
        <w:t xml:space="preserve">, que se le proporcionará a usted. La ley y las regulaciones legales actuales que rigen la asistencia para reubicación están contenidas en el Código </w:t>
      </w:r>
      <w:r w:rsidR="00E542B0" w:rsidRPr="00EC5F0F">
        <w:rPr>
          <w:rFonts w:ascii="Times New Roman" w:hAnsi="Times New Roman"/>
        </w:rPr>
        <w:t xml:space="preserve">de los </w:t>
      </w:r>
      <w:r w:rsidR="00D500D1" w:rsidRPr="00EC5F0F">
        <w:rPr>
          <w:rFonts w:ascii="Times New Roman" w:hAnsi="Times New Roman"/>
        </w:rPr>
        <w:t>EE.UU.</w:t>
      </w:r>
      <w:r w:rsidR="00CD79B6" w:rsidRPr="00EC5F0F">
        <w:rPr>
          <w:rFonts w:ascii="Times New Roman" w:hAnsi="Times New Roman"/>
        </w:rPr>
        <w:t>,</w:t>
      </w:r>
      <w:r w:rsidR="00D500D1" w:rsidRPr="00EC5F0F">
        <w:rPr>
          <w:rFonts w:ascii="Times New Roman" w:hAnsi="Times New Roman"/>
        </w:rPr>
        <w:t xml:space="preserve"> 42 USC 4601 et seq.,</w:t>
      </w:r>
      <w:r w:rsidR="00E542B0" w:rsidRPr="00EC5F0F">
        <w:rPr>
          <w:rFonts w:ascii="Times New Roman" w:hAnsi="Times New Roman"/>
        </w:rPr>
        <w:t xml:space="preserve"> la Ley Pública 91-646 y en </w:t>
      </w:r>
      <w:r w:rsidR="00CD79B6" w:rsidRPr="00EC5F0F">
        <w:rPr>
          <w:rFonts w:ascii="Times New Roman" w:hAnsi="Times New Roman"/>
        </w:rPr>
        <w:t>el reglamento de aplicación</w:t>
      </w:r>
      <w:r w:rsidR="00E542B0" w:rsidRPr="00EC5F0F">
        <w:rPr>
          <w:rFonts w:ascii="Times New Roman" w:hAnsi="Times New Roman"/>
        </w:rPr>
        <w:t xml:space="preserve"> que se encuentra en el</w:t>
      </w:r>
      <w:r w:rsidR="00D500D1" w:rsidRPr="00EC5F0F">
        <w:rPr>
          <w:rFonts w:ascii="Times New Roman" w:hAnsi="Times New Roman"/>
        </w:rPr>
        <w:t xml:space="preserve"> </w:t>
      </w:r>
      <w:r w:rsidR="00E542B0" w:rsidRPr="00EC5F0F">
        <w:rPr>
          <w:rFonts w:ascii="Times New Roman" w:hAnsi="Times New Roman"/>
        </w:rPr>
        <w:t>Código de Regulaciones Federales, 49 CFR Parte 24 y el Código Revisado de Washington, RCW 8.26 y reg</w:t>
      </w:r>
      <w:r w:rsidR="00CD79B6" w:rsidRPr="00EC5F0F">
        <w:rPr>
          <w:rFonts w:ascii="Times New Roman" w:hAnsi="Times New Roman"/>
        </w:rPr>
        <w:t>lamentos</w:t>
      </w:r>
      <w:r w:rsidR="00E542B0" w:rsidRPr="00EC5F0F">
        <w:rPr>
          <w:rFonts w:ascii="Times New Roman" w:hAnsi="Times New Roman"/>
        </w:rPr>
        <w:t xml:space="preserve"> de </w:t>
      </w:r>
      <w:r w:rsidR="00CD79B6" w:rsidRPr="00EC5F0F">
        <w:rPr>
          <w:rFonts w:ascii="Times New Roman" w:hAnsi="Times New Roman"/>
        </w:rPr>
        <w:t>aplicación</w:t>
      </w:r>
      <w:r w:rsidR="00E542B0" w:rsidRPr="00EC5F0F">
        <w:rPr>
          <w:rFonts w:ascii="Times New Roman" w:hAnsi="Times New Roman"/>
        </w:rPr>
        <w:t xml:space="preserve"> del Código Administrativo de Washington WAC 468-100. </w:t>
      </w:r>
    </w:p>
    <w:p w14:paraId="1BFDFC39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3A" w14:textId="28A4DABA" w:rsidR="00063C0F" w:rsidRPr="00EC5F0F" w:rsidRDefault="00CD79B6">
      <w:pPr>
        <w:ind w:left="0"/>
        <w:rPr>
          <w:rFonts w:ascii="Times New Roman" w:hAnsi="Times New Roman"/>
          <w:u w:val="single"/>
        </w:rPr>
      </w:pPr>
      <w:r w:rsidRPr="00EC5F0F">
        <w:rPr>
          <w:rFonts w:ascii="Times New Roman" w:hAnsi="Times New Roman"/>
          <w:b/>
          <w:u w:val="single"/>
        </w:rPr>
        <w:t>Requisitos de calificación</w:t>
      </w:r>
    </w:p>
    <w:p w14:paraId="1BFDFC3B" w14:textId="262B340C" w:rsidR="00063C0F" w:rsidRPr="00EC5F0F" w:rsidRDefault="006D7C1D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 xml:space="preserve">Para </w:t>
      </w:r>
      <w:r w:rsidR="008018D1" w:rsidRPr="00EC5F0F">
        <w:rPr>
          <w:rFonts w:ascii="Times New Roman" w:hAnsi="Times New Roman"/>
        </w:rPr>
        <w:t>poder optar a recibir</w:t>
      </w:r>
      <w:r w:rsidR="00650E63" w:rsidRPr="00EC5F0F">
        <w:rPr>
          <w:rFonts w:ascii="Times New Roman" w:hAnsi="Times New Roman"/>
        </w:rPr>
        <w:t xml:space="preserve"> derechos de reubicación</w:t>
      </w:r>
      <w:r w:rsidR="001F24BD" w:rsidRPr="00EC5F0F">
        <w:rPr>
          <w:rFonts w:ascii="Times New Roman" w:hAnsi="Times New Roman"/>
        </w:rPr>
        <w:t xml:space="preserve">, usted debe estar ocupando la propiedad antes de la fecha en la cual </w:t>
      </w:r>
      <w:r w:rsidR="00273534" w:rsidRPr="00EC5F0F">
        <w:rPr>
          <w:rFonts w:ascii="Times New Roman" w:hAnsi="Times New Roman"/>
        </w:rPr>
        <w:t xml:space="preserve">el </w:t>
      </w:r>
      <w:r w:rsidR="001F24BD" w:rsidRPr="00EC5F0F">
        <w:rPr>
          <w:rFonts w:ascii="Times New Roman" w:hAnsi="Times New Roman"/>
        </w:rPr>
        <w:t>WS</w:t>
      </w:r>
      <w:r w:rsidR="00273534" w:rsidRPr="00EC5F0F">
        <w:rPr>
          <w:rFonts w:ascii="Times New Roman" w:hAnsi="Times New Roman"/>
        </w:rPr>
        <w:t>D</w:t>
      </w:r>
      <w:r w:rsidR="001F24BD" w:rsidRPr="00EC5F0F">
        <w:rPr>
          <w:rFonts w:ascii="Times New Roman" w:hAnsi="Times New Roman"/>
        </w:rPr>
        <w:t>OT adquiera la propiedad. Si usted se muda antes de la oferta, podría perder</w:t>
      </w:r>
      <w:r w:rsidR="00A7660C" w:rsidRPr="00EC5F0F">
        <w:rPr>
          <w:rFonts w:ascii="Times New Roman" w:hAnsi="Times New Roman"/>
        </w:rPr>
        <w:t xml:space="preserve"> su elegibilidad para recibir derecho</w:t>
      </w:r>
      <w:r w:rsidR="00852FD4" w:rsidRPr="00EC5F0F">
        <w:rPr>
          <w:rFonts w:ascii="Times New Roman" w:hAnsi="Times New Roman"/>
        </w:rPr>
        <w:t xml:space="preserve">s de asistencia para </w:t>
      </w:r>
      <w:r w:rsidR="00A7660C" w:rsidRPr="00EC5F0F">
        <w:rPr>
          <w:rFonts w:ascii="Times New Roman" w:hAnsi="Times New Roman"/>
        </w:rPr>
        <w:t>reubic</w:t>
      </w:r>
      <w:r w:rsidR="00852FD4" w:rsidRPr="00EC5F0F">
        <w:rPr>
          <w:rFonts w:ascii="Times New Roman" w:hAnsi="Times New Roman"/>
        </w:rPr>
        <w:t>ación. Por favor, contácteme ant</w:t>
      </w:r>
      <w:r w:rsidR="00A7660C" w:rsidRPr="00EC5F0F">
        <w:rPr>
          <w:rFonts w:ascii="Times New Roman" w:hAnsi="Times New Roman"/>
        </w:rPr>
        <w:t xml:space="preserve">es de mudarse para así evitar la pérdida de derechos.   </w:t>
      </w:r>
      <w:r w:rsidRPr="00EC5F0F">
        <w:rPr>
          <w:rFonts w:ascii="Times New Roman" w:hAnsi="Times New Roman"/>
        </w:rPr>
        <w:t xml:space="preserve"> </w:t>
      </w:r>
    </w:p>
    <w:p w14:paraId="1BFDFC3C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3D" w14:textId="28291872" w:rsidR="00CA4E9F" w:rsidRPr="00EC5F0F" w:rsidRDefault="00533C20">
      <w:pPr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Si a usted se</w:t>
      </w:r>
      <w:r w:rsidR="00852FD4" w:rsidRPr="00EC5F0F">
        <w:rPr>
          <w:rFonts w:ascii="Times New Roman" w:hAnsi="Times New Roman"/>
        </w:rPr>
        <w:t xml:space="preserve"> le exige mudarse, recibirá un Aviso de e</w:t>
      </w:r>
      <w:r w:rsidRPr="00EC5F0F">
        <w:rPr>
          <w:rFonts w:ascii="Times New Roman" w:hAnsi="Times New Roman"/>
        </w:rPr>
        <w:t>legibilidad para reubicación</w:t>
      </w:r>
      <w:r w:rsidR="009A7959" w:rsidRPr="00EC5F0F">
        <w:rPr>
          <w:rFonts w:ascii="Times New Roman" w:hAnsi="Times New Roman"/>
        </w:rPr>
        <w:t xml:space="preserve">, </w:t>
      </w:r>
      <w:r w:rsidR="00852FD4" w:rsidRPr="00EC5F0F">
        <w:rPr>
          <w:rFonts w:ascii="Times New Roman" w:hAnsi="Times New Roman"/>
        </w:rPr>
        <w:t>Derechos y Garantía de  90 d</w:t>
      </w:r>
      <w:r w:rsidR="009A7959" w:rsidRPr="00EC5F0F">
        <w:rPr>
          <w:rFonts w:ascii="Times New Roman" w:hAnsi="Times New Roman"/>
        </w:rPr>
        <w:t xml:space="preserve">ías, en </w:t>
      </w:r>
      <w:r w:rsidR="00852FD4" w:rsidRPr="00EC5F0F">
        <w:rPr>
          <w:rFonts w:ascii="Times New Roman" w:hAnsi="Times New Roman"/>
        </w:rPr>
        <w:t>el</w:t>
      </w:r>
      <w:r w:rsidR="009A7959" w:rsidRPr="00EC5F0F">
        <w:rPr>
          <w:rFonts w:ascii="Times New Roman" w:hAnsi="Times New Roman"/>
        </w:rPr>
        <w:t xml:space="preserve"> cual se le explicarán en detalle sus derechos de reubicación. Esta carta le informará sobre la ubicación de al menos una vivienda</w:t>
      </w:r>
      <w:r w:rsidR="00530B09" w:rsidRPr="00EC5F0F">
        <w:rPr>
          <w:rFonts w:ascii="Times New Roman" w:hAnsi="Times New Roman"/>
        </w:rPr>
        <w:t xml:space="preserve"> </w:t>
      </w:r>
      <w:r w:rsidR="00530B09" w:rsidRPr="00EC5F0F">
        <w:rPr>
          <w:rFonts w:ascii="Times New Roman" w:hAnsi="Times New Roman"/>
        </w:rPr>
        <w:lastRenderedPageBreak/>
        <w:t>comparable que esté actualment</w:t>
      </w:r>
      <w:r w:rsidR="009B02B3">
        <w:rPr>
          <w:rFonts w:ascii="Times New Roman" w:hAnsi="Times New Roman"/>
        </w:rPr>
        <w:t>e disponible, y también se le</w:t>
      </w:r>
      <w:r w:rsidR="00530B09" w:rsidRPr="00EC5F0F">
        <w:rPr>
          <w:rFonts w:ascii="Times New Roman" w:hAnsi="Times New Roman"/>
        </w:rPr>
        <w:t xml:space="preserve"> informará sobre otra a</w:t>
      </w:r>
      <w:r w:rsidR="008A5609" w:rsidRPr="00EC5F0F">
        <w:rPr>
          <w:rFonts w:ascii="Times New Roman" w:hAnsi="Times New Roman"/>
        </w:rPr>
        <w:t xml:space="preserve">sistencia para </w:t>
      </w:r>
      <w:r w:rsidR="00530B09" w:rsidRPr="00EC5F0F">
        <w:rPr>
          <w:rFonts w:ascii="Times New Roman" w:hAnsi="Times New Roman"/>
        </w:rPr>
        <w:t xml:space="preserve">reubicación que tenga derecho a recibir. </w:t>
      </w:r>
    </w:p>
    <w:p w14:paraId="54A18056" w14:textId="77777777" w:rsidR="008A5609" w:rsidRPr="00EC5F0F" w:rsidRDefault="008A5609">
      <w:pPr>
        <w:ind w:left="0"/>
        <w:rPr>
          <w:rFonts w:ascii="Times New Roman" w:hAnsi="Times New Roman"/>
        </w:rPr>
      </w:pPr>
    </w:p>
    <w:p w14:paraId="1BFDFC3E" w14:textId="52C555CF" w:rsidR="00063C0F" w:rsidRPr="00EC5F0F" w:rsidRDefault="00BF497C">
      <w:pPr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Las personas extranjeras que no estén legalmente en los Estados Unidos no pueden optar para recibir servicios de asesoría</w:t>
      </w:r>
      <w:r w:rsidR="00CB1C69" w:rsidRPr="00EC5F0F">
        <w:rPr>
          <w:rFonts w:ascii="Times New Roman" w:hAnsi="Times New Roman"/>
        </w:rPr>
        <w:t xml:space="preserve"> para la reubicación, ni pagos de reubicación, a menos que dicha inelegibilidad resulte en un</w:t>
      </w:r>
      <w:r w:rsidR="008E09CC" w:rsidRPr="00EC5F0F">
        <w:rPr>
          <w:rFonts w:ascii="Times New Roman" w:hAnsi="Times New Roman"/>
        </w:rPr>
        <w:t>a dificultad económica excepcional y extrema para un cónyuge, padre o madre, o hijo/a</w:t>
      </w:r>
      <w:r w:rsidR="004A0776" w:rsidRPr="00EC5F0F">
        <w:rPr>
          <w:rFonts w:ascii="Times New Roman" w:hAnsi="Times New Roman"/>
        </w:rPr>
        <w:t xml:space="preserve"> que sí califiquen, tal y como lo define el Código Administrativo de Washington (WAC) 468-100-208. </w:t>
      </w:r>
    </w:p>
    <w:p w14:paraId="1BFDFC3F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40" w14:textId="324D6B1F" w:rsidR="00063C0F" w:rsidRPr="00EC5F0F" w:rsidRDefault="004A0776">
      <w:pPr>
        <w:ind w:left="0"/>
        <w:rPr>
          <w:rFonts w:ascii="Times New Roman" w:hAnsi="Times New Roman"/>
          <w:b/>
          <w:u w:val="single"/>
        </w:rPr>
      </w:pPr>
      <w:r w:rsidRPr="00EC5F0F">
        <w:rPr>
          <w:rFonts w:ascii="Times New Roman" w:hAnsi="Times New Roman"/>
          <w:b/>
          <w:u w:val="single"/>
        </w:rPr>
        <w:t>Los</w:t>
      </w:r>
      <w:r w:rsidR="008A5609" w:rsidRPr="00EC5F0F">
        <w:rPr>
          <w:rFonts w:ascii="Times New Roman" w:hAnsi="Times New Roman"/>
          <w:b/>
          <w:u w:val="single"/>
        </w:rPr>
        <w:t xml:space="preserve"> Derechos de asistencia para </w:t>
      </w:r>
      <w:r w:rsidRPr="00EC5F0F">
        <w:rPr>
          <w:rFonts w:ascii="Times New Roman" w:hAnsi="Times New Roman"/>
          <w:b/>
          <w:u w:val="single"/>
        </w:rPr>
        <w:t xml:space="preserve">reubicación incluyen: </w:t>
      </w:r>
    </w:p>
    <w:p w14:paraId="1BFDFC41" w14:textId="78C012C6" w:rsidR="00063C0F" w:rsidRPr="00EC5F0F" w:rsidRDefault="004A0776">
      <w:pPr>
        <w:numPr>
          <w:ilvl w:val="0"/>
          <w:numId w:val="1"/>
        </w:numPr>
        <w:rPr>
          <w:rFonts w:ascii="Times New Roman" w:hAnsi="Times New Roman"/>
        </w:rPr>
      </w:pPr>
      <w:r w:rsidRPr="00EC5F0F">
        <w:rPr>
          <w:rFonts w:ascii="Times New Roman" w:hAnsi="Times New Roman"/>
        </w:rPr>
        <w:t xml:space="preserve">Pago de vivienda </w:t>
      </w:r>
      <w:r w:rsidR="0056033F" w:rsidRPr="00EC5F0F">
        <w:rPr>
          <w:rFonts w:ascii="Times New Roman" w:hAnsi="Times New Roman"/>
        </w:rPr>
        <w:t>de reemplazo</w:t>
      </w:r>
    </w:p>
    <w:p w14:paraId="1BFDFC42" w14:textId="21CED2FF" w:rsidR="00063C0F" w:rsidRPr="00EC5F0F" w:rsidRDefault="004A0776">
      <w:pPr>
        <w:numPr>
          <w:ilvl w:val="0"/>
          <w:numId w:val="1"/>
        </w:numPr>
        <w:rPr>
          <w:rFonts w:ascii="Times New Roman" w:hAnsi="Times New Roman"/>
        </w:rPr>
      </w:pPr>
      <w:r w:rsidRPr="00EC5F0F">
        <w:rPr>
          <w:rFonts w:ascii="Times New Roman" w:hAnsi="Times New Roman"/>
        </w:rPr>
        <w:t xml:space="preserve">Pago de gastos de mudanza hasta un máximo de 50 millas, para </w:t>
      </w:r>
      <w:r w:rsidR="0056033F" w:rsidRPr="00EC5F0F">
        <w:rPr>
          <w:rFonts w:ascii="Times New Roman" w:hAnsi="Times New Roman"/>
        </w:rPr>
        <w:t>mudar</w:t>
      </w:r>
      <w:r w:rsidRPr="00EC5F0F">
        <w:rPr>
          <w:rFonts w:ascii="Times New Roman" w:hAnsi="Times New Roman"/>
        </w:rPr>
        <w:t xml:space="preserve"> sus propiedades personales </w:t>
      </w:r>
    </w:p>
    <w:p w14:paraId="1BFDFC43" w14:textId="2B58C707" w:rsidR="00063C0F" w:rsidRPr="00EC5F0F" w:rsidRDefault="004A0776">
      <w:pPr>
        <w:numPr>
          <w:ilvl w:val="0"/>
          <w:numId w:val="1"/>
        </w:numPr>
        <w:rPr>
          <w:rFonts w:ascii="Times New Roman" w:hAnsi="Times New Roman"/>
        </w:rPr>
      </w:pPr>
      <w:r w:rsidRPr="00EC5F0F">
        <w:rPr>
          <w:rFonts w:ascii="Times New Roman" w:hAnsi="Times New Roman"/>
        </w:rPr>
        <w:t>Servicios de asesoría, incluid</w:t>
      </w:r>
      <w:r w:rsidR="00332DDA" w:rsidRPr="00EC5F0F">
        <w:rPr>
          <w:rFonts w:ascii="Times New Roman" w:hAnsi="Times New Roman"/>
        </w:rPr>
        <w:t xml:space="preserve">as referencias sobre viviendas y ayuda para </w:t>
      </w:r>
      <w:r w:rsidR="00306576" w:rsidRPr="00EC5F0F">
        <w:rPr>
          <w:rFonts w:ascii="Times New Roman" w:hAnsi="Times New Roman"/>
        </w:rPr>
        <w:t>presentar solicitudes de pago, transporte para buscar vivienda de reemplazo y otra asistencia necesaria para aliviar los inco</w:t>
      </w:r>
      <w:r w:rsidR="00E510B9">
        <w:rPr>
          <w:rFonts w:ascii="Times New Roman" w:hAnsi="Times New Roman"/>
        </w:rPr>
        <w:t>n</w:t>
      </w:r>
      <w:r w:rsidR="00306576" w:rsidRPr="00EC5F0F">
        <w:rPr>
          <w:rFonts w:ascii="Times New Roman" w:hAnsi="Times New Roman"/>
        </w:rPr>
        <w:t xml:space="preserve">venientes.   </w:t>
      </w:r>
    </w:p>
    <w:p w14:paraId="1BFDFC44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45" w14:textId="73EE3CFF" w:rsidR="00063C0F" w:rsidRPr="00EC5F0F" w:rsidRDefault="00306576">
      <w:pPr>
        <w:ind w:left="0"/>
        <w:rPr>
          <w:rFonts w:ascii="Times New Roman" w:hAnsi="Times New Roman"/>
          <w:b/>
          <w:u w:val="single"/>
        </w:rPr>
      </w:pPr>
      <w:r w:rsidRPr="00EC5F0F">
        <w:rPr>
          <w:rFonts w:ascii="Times New Roman" w:hAnsi="Times New Roman"/>
          <w:b/>
          <w:u w:val="single"/>
        </w:rPr>
        <w:t>Ocupa</w:t>
      </w:r>
      <w:r w:rsidR="00063C0F" w:rsidRPr="00EC5F0F">
        <w:rPr>
          <w:rFonts w:ascii="Times New Roman" w:hAnsi="Times New Roman"/>
          <w:b/>
          <w:u w:val="single"/>
        </w:rPr>
        <w:t>c</w:t>
      </w:r>
      <w:r w:rsidRPr="00EC5F0F">
        <w:rPr>
          <w:rFonts w:ascii="Times New Roman" w:hAnsi="Times New Roman"/>
          <w:b/>
          <w:u w:val="single"/>
        </w:rPr>
        <w:t>ión de la propiedad</w:t>
      </w:r>
    </w:p>
    <w:p w14:paraId="1BFDFC46" w14:textId="2655D599" w:rsidR="00063C0F" w:rsidRPr="00EC5F0F" w:rsidRDefault="00306576">
      <w:pPr>
        <w:spacing w:line="280" w:lineRule="atLeast"/>
        <w:ind w:left="0"/>
        <w:rPr>
          <w:rFonts w:ascii="Times New Roman" w:hAnsi="Times New Roman"/>
          <w:b/>
          <w:u w:val="single"/>
        </w:rPr>
      </w:pPr>
      <w:r w:rsidRPr="00EC5F0F">
        <w:rPr>
          <w:rFonts w:ascii="Times New Roman" w:hAnsi="Times New Roman"/>
        </w:rPr>
        <w:t>Cuando se</w:t>
      </w:r>
      <w:r w:rsidR="0056033F" w:rsidRPr="00EC5F0F">
        <w:rPr>
          <w:rFonts w:ascii="Times New Roman" w:hAnsi="Times New Roman"/>
        </w:rPr>
        <w:t>a apropiado, usted recibirá un A</w:t>
      </w:r>
      <w:r w:rsidRPr="00EC5F0F">
        <w:rPr>
          <w:rFonts w:ascii="Times New Roman" w:hAnsi="Times New Roman"/>
        </w:rPr>
        <w:t xml:space="preserve">viso de </w:t>
      </w:r>
      <w:r w:rsidR="0056033F" w:rsidRPr="00EC5F0F">
        <w:rPr>
          <w:rFonts w:ascii="Times New Roman" w:hAnsi="Times New Roman"/>
        </w:rPr>
        <w:t xml:space="preserve">elegibilidad para </w:t>
      </w:r>
      <w:r w:rsidR="002331CC" w:rsidRPr="00EC5F0F">
        <w:rPr>
          <w:rFonts w:ascii="Times New Roman" w:hAnsi="Times New Roman"/>
        </w:rPr>
        <w:t xml:space="preserve">reubicación, </w:t>
      </w:r>
      <w:r w:rsidR="0056033F" w:rsidRPr="00EC5F0F">
        <w:rPr>
          <w:rFonts w:ascii="Times New Roman" w:hAnsi="Times New Roman"/>
        </w:rPr>
        <w:t xml:space="preserve">Derechos y </w:t>
      </w:r>
      <w:r w:rsidR="002331CC" w:rsidRPr="00EC5F0F">
        <w:rPr>
          <w:rFonts w:ascii="Times New Roman" w:hAnsi="Times New Roman"/>
        </w:rPr>
        <w:t xml:space="preserve">Garantía de </w:t>
      </w:r>
      <w:r w:rsidR="0056033F" w:rsidRPr="00EC5F0F">
        <w:rPr>
          <w:rFonts w:ascii="Times New Roman" w:hAnsi="Times New Roman"/>
        </w:rPr>
        <w:t>90 días, en el</w:t>
      </w:r>
      <w:r w:rsidR="002331CC" w:rsidRPr="00EC5F0F">
        <w:rPr>
          <w:rFonts w:ascii="Times New Roman" w:hAnsi="Times New Roman"/>
        </w:rPr>
        <w:t xml:space="preserve"> cual se le informará la fecha más temprana en la cual debe desocupar la propiedad. </w:t>
      </w:r>
    </w:p>
    <w:p w14:paraId="1BFDFC47" w14:textId="77777777" w:rsidR="00063C0F" w:rsidRPr="00EC5F0F" w:rsidRDefault="00063C0F">
      <w:pPr>
        <w:ind w:left="0"/>
        <w:rPr>
          <w:rFonts w:ascii="Times New Roman" w:hAnsi="Times New Roman"/>
          <w:b/>
          <w:u w:val="single"/>
        </w:rPr>
      </w:pPr>
    </w:p>
    <w:p w14:paraId="1BFDFC48" w14:textId="647F4AE2" w:rsidR="00D57E94" w:rsidRPr="00EC5F0F" w:rsidRDefault="00D57E94" w:rsidP="00D57E94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rPr>
          <w:rFonts w:ascii="Times New Roman" w:hAnsi="Times New Roman"/>
        </w:rPr>
      </w:pPr>
      <w:r w:rsidRPr="00EC5F0F">
        <w:rPr>
          <w:rFonts w:ascii="Times New Roman" w:hAnsi="Times New Roman"/>
          <w:b/>
          <w:u w:val="single"/>
        </w:rPr>
        <w:t>Reconsidera</w:t>
      </w:r>
      <w:r w:rsidR="002331CC" w:rsidRPr="00EC5F0F">
        <w:rPr>
          <w:rFonts w:ascii="Times New Roman" w:hAnsi="Times New Roman"/>
          <w:b/>
          <w:u w:val="single"/>
        </w:rPr>
        <w:t>ción de una decisión de</w:t>
      </w:r>
      <w:r w:rsidR="00C473CC" w:rsidRPr="00EC5F0F">
        <w:rPr>
          <w:rFonts w:ascii="Times New Roman" w:hAnsi="Times New Roman"/>
          <w:b/>
          <w:u w:val="single"/>
        </w:rPr>
        <w:t>l</w:t>
      </w:r>
      <w:r w:rsidR="002331CC" w:rsidRPr="00EC5F0F">
        <w:rPr>
          <w:rFonts w:ascii="Times New Roman" w:hAnsi="Times New Roman"/>
          <w:b/>
          <w:u w:val="single"/>
        </w:rPr>
        <w:t xml:space="preserve"> </w:t>
      </w:r>
      <w:r w:rsidR="00C473CC" w:rsidRPr="00EC5F0F">
        <w:rPr>
          <w:rFonts w:ascii="Times New Roman" w:hAnsi="Times New Roman"/>
          <w:b/>
          <w:u w:val="single"/>
        </w:rPr>
        <w:t>WSDOT</w:t>
      </w:r>
      <w:r w:rsidRPr="00EC5F0F">
        <w:rPr>
          <w:rFonts w:ascii="Times New Roman" w:hAnsi="Times New Roman"/>
          <w:b/>
          <w:u w:val="single"/>
        </w:rPr>
        <w:t xml:space="preserve"> </w:t>
      </w:r>
    </w:p>
    <w:p w14:paraId="1BFDFC49" w14:textId="3FFDA915" w:rsidR="00D57E94" w:rsidRPr="00EC5F0F" w:rsidRDefault="00C473CC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 xml:space="preserve">Si usted no está de acuerdo con una determinación </w:t>
      </w:r>
      <w:r w:rsidR="0056033F" w:rsidRPr="00EC5F0F">
        <w:rPr>
          <w:rFonts w:ascii="Times New Roman" w:hAnsi="Times New Roman"/>
        </w:rPr>
        <w:t>tomada</w:t>
      </w:r>
      <w:r w:rsidRPr="00EC5F0F">
        <w:rPr>
          <w:rFonts w:ascii="Times New Roman" w:hAnsi="Times New Roman"/>
        </w:rPr>
        <w:t xml:space="preserve"> por el WSDOT</w:t>
      </w:r>
      <w:r w:rsidR="00ED07B8" w:rsidRPr="00EC5F0F">
        <w:rPr>
          <w:rFonts w:ascii="Times New Roman" w:hAnsi="Times New Roman"/>
        </w:rPr>
        <w:t xml:space="preserve"> sobre su elegibilidad o sobre </w:t>
      </w:r>
      <w:r w:rsidR="0056033F" w:rsidRPr="00EC5F0F">
        <w:rPr>
          <w:rFonts w:ascii="Times New Roman" w:hAnsi="Times New Roman"/>
        </w:rPr>
        <w:t>el monto</w:t>
      </w:r>
      <w:r w:rsidR="00ED07B8" w:rsidRPr="00EC5F0F">
        <w:rPr>
          <w:rFonts w:ascii="Times New Roman" w:hAnsi="Times New Roman"/>
        </w:rPr>
        <w:t xml:space="preserve"> de sus derechos de reubicación, puede buscar una reconsideración informal de dicha determinación</w:t>
      </w:r>
      <w:r w:rsidR="00962A7E" w:rsidRPr="00EC5F0F">
        <w:rPr>
          <w:rFonts w:ascii="Times New Roman" w:hAnsi="Times New Roman"/>
        </w:rPr>
        <w:t xml:space="preserve"> enviando una carta en la que explica su queja, dentro de los treinta días siguientes al recibo de dicha determinación, a: </w:t>
      </w:r>
    </w:p>
    <w:p w14:paraId="1BFDFC4A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4B" w14:textId="77777777" w:rsidR="00D57E94" w:rsidRPr="00EC5F0F" w:rsidRDefault="00D57E94" w:rsidP="00D57E94">
      <w:pPr>
        <w:widowControl w:val="0"/>
        <w:ind w:left="1440" w:right="-360"/>
        <w:textAlignment w:val="auto"/>
        <w:rPr>
          <w:rFonts w:ascii="Times New Roman" w:hAnsi="Times New Roman"/>
        </w:rPr>
      </w:pPr>
      <w:r w:rsidRPr="00EC5F0F">
        <w:rPr>
          <w:rFonts w:ascii="Times New Roman" w:hAnsi="Times New Roman"/>
        </w:rPr>
        <w:t>Washington State Department of Transportation</w:t>
      </w:r>
    </w:p>
    <w:p w14:paraId="1BFDFC4C" w14:textId="77777777" w:rsidR="00D57E94" w:rsidRPr="00EC5F0F" w:rsidRDefault="00D57E94" w:rsidP="00D57E94">
      <w:pPr>
        <w:widowControl w:val="0"/>
        <w:ind w:left="1440" w:right="-36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Relocation Assistance Program Manager</w:t>
      </w:r>
    </w:p>
    <w:p w14:paraId="1BFDFC4D" w14:textId="77777777" w:rsidR="00D57E94" w:rsidRPr="00EC5F0F" w:rsidRDefault="00D57E94" w:rsidP="00D57E94">
      <w:pPr>
        <w:widowControl w:val="0"/>
        <w:ind w:left="1440" w:right="-36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Real Estate Services</w:t>
      </w:r>
    </w:p>
    <w:p w14:paraId="1BFDFC4E" w14:textId="77777777" w:rsidR="00D57E94" w:rsidRPr="00EC5F0F" w:rsidRDefault="00D57E94" w:rsidP="00D57E94">
      <w:pPr>
        <w:widowControl w:val="0"/>
        <w:ind w:left="1440" w:right="-36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PO Box 47338</w:t>
      </w:r>
    </w:p>
    <w:p w14:paraId="1BFDFC4F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72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ab/>
      </w:r>
      <w:r w:rsidRPr="00EC5F0F">
        <w:rPr>
          <w:rFonts w:ascii="Times New Roman" w:hAnsi="Times New Roman"/>
        </w:rPr>
        <w:tab/>
        <w:t>Olympia, WA 98504-7338</w:t>
      </w:r>
    </w:p>
    <w:p w14:paraId="1BFDFC50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1" w14:textId="43B6210B" w:rsidR="00D57E94" w:rsidRPr="00EC5F0F" w:rsidRDefault="00962A7E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>Si usted no está de acuerdo con la decisión</w:t>
      </w:r>
      <w:r w:rsidR="00241E3D" w:rsidRPr="00EC5F0F">
        <w:rPr>
          <w:rFonts w:ascii="Times New Roman" w:hAnsi="Times New Roman"/>
        </w:rPr>
        <w:t xml:space="preserve"> de reconsideración tomada por el Gestor de</w:t>
      </w:r>
      <w:r w:rsidR="00D6339F">
        <w:rPr>
          <w:rFonts w:ascii="Times New Roman" w:hAnsi="Times New Roman"/>
        </w:rPr>
        <w:t>l Programa de A</w:t>
      </w:r>
      <w:r w:rsidR="00454BFC" w:rsidRPr="00EC5F0F">
        <w:rPr>
          <w:rFonts w:ascii="Times New Roman" w:hAnsi="Times New Roman"/>
        </w:rPr>
        <w:t>sistencia para</w:t>
      </w:r>
      <w:r w:rsidR="00D6339F">
        <w:rPr>
          <w:rFonts w:ascii="Times New Roman" w:hAnsi="Times New Roman"/>
        </w:rPr>
        <w:t xml:space="preserve"> R</w:t>
      </w:r>
      <w:r w:rsidR="00241E3D" w:rsidRPr="00EC5F0F">
        <w:rPr>
          <w:rFonts w:ascii="Times New Roman" w:hAnsi="Times New Roman"/>
        </w:rPr>
        <w:t>eubicación, puede solicitar una audiencia adjudicativa, tal y como se describe en la siguiente sección “Derecho de apelación a una decisi</w:t>
      </w:r>
      <w:r w:rsidR="001604A8" w:rsidRPr="00EC5F0F">
        <w:rPr>
          <w:rFonts w:ascii="Times New Roman" w:hAnsi="Times New Roman"/>
        </w:rPr>
        <w:t>ón del WS</w:t>
      </w:r>
      <w:r w:rsidR="00241E3D" w:rsidRPr="00EC5F0F">
        <w:rPr>
          <w:rFonts w:ascii="Times New Roman" w:hAnsi="Times New Roman"/>
        </w:rPr>
        <w:t xml:space="preserve">DOT”. </w:t>
      </w:r>
    </w:p>
    <w:p w14:paraId="1BFDFC52" w14:textId="77777777" w:rsidR="00210446" w:rsidRPr="00EC5F0F" w:rsidRDefault="00210446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0B23DCB1" w14:textId="3975213E" w:rsidR="00241E3D" w:rsidRPr="00EC5F0F" w:rsidRDefault="00241E3D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  <w:b/>
          <w:u w:val="single"/>
        </w:rPr>
      </w:pPr>
      <w:r w:rsidRPr="00EC5F0F">
        <w:rPr>
          <w:rFonts w:ascii="Times New Roman" w:hAnsi="Times New Roman"/>
          <w:b/>
          <w:u w:val="single"/>
        </w:rPr>
        <w:t>Derecho de apelación a una decisi</w:t>
      </w:r>
      <w:r w:rsidR="001604A8" w:rsidRPr="00EC5F0F">
        <w:rPr>
          <w:rFonts w:ascii="Times New Roman" w:hAnsi="Times New Roman"/>
          <w:b/>
          <w:u w:val="single"/>
        </w:rPr>
        <w:t>ón del WS</w:t>
      </w:r>
      <w:r w:rsidRPr="00EC5F0F">
        <w:rPr>
          <w:rFonts w:ascii="Times New Roman" w:hAnsi="Times New Roman"/>
          <w:b/>
          <w:u w:val="single"/>
        </w:rPr>
        <w:t xml:space="preserve">DOT </w:t>
      </w:r>
    </w:p>
    <w:p w14:paraId="1BFDFC54" w14:textId="5569610E" w:rsidR="00D57E94" w:rsidRPr="00EC5F0F" w:rsidRDefault="001604A8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 w:rsidRPr="00EC5F0F">
        <w:rPr>
          <w:rFonts w:ascii="Times New Roman" w:hAnsi="Times New Roman"/>
        </w:rPr>
        <w:t>Usted también tiene derecho a apelar una determinación del WSDOT, la cual incluye mi decisión, sin buscar una reconsidera</w:t>
      </w:r>
      <w:r w:rsidR="00D6339F">
        <w:rPr>
          <w:rFonts w:ascii="Times New Roman" w:hAnsi="Times New Roman"/>
        </w:rPr>
        <w:t>ción por parte del Programa de Asistencia para R</w:t>
      </w:r>
      <w:r w:rsidRPr="00EC5F0F">
        <w:rPr>
          <w:rFonts w:ascii="Times New Roman" w:hAnsi="Times New Roman"/>
        </w:rPr>
        <w:t>eubicación</w:t>
      </w:r>
      <w:r w:rsidR="00745824" w:rsidRPr="00EC5F0F">
        <w:rPr>
          <w:rFonts w:ascii="Times New Roman" w:hAnsi="Times New Roman"/>
        </w:rPr>
        <w:t>, presentando una aplicación para una audiencia adjudicativa conforme a WAC 468-100-010</w:t>
      </w:r>
      <w:r w:rsidR="00E524CB" w:rsidRPr="00EC5F0F">
        <w:rPr>
          <w:rFonts w:ascii="Times New Roman" w:hAnsi="Times New Roman"/>
        </w:rPr>
        <w:t>, dentro de los 60</w:t>
      </w:r>
      <w:r w:rsidR="00311F08" w:rsidRPr="00EC5F0F">
        <w:rPr>
          <w:rFonts w:ascii="Times New Roman" w:hAnsi="Times New Roman"/>
        </w:rPr>
        <w:t xml:space="preserve"> días siguientes al recibo de la decisión del WSDOT que usted quiere apelar, enviándola por correo certificado, correo registrado o </w:t>
      </w:r>
      <w:r w:rsidR="00FC3AE0" w:rsidRPr="00EC5F0F">
        <w:rPr>
          <w:rFonts w:ascii="Times New Roman" w:hAnsi="Times New Roman"/>
        </w:rPr>
        <w:lastRenderedPageBreak/>
        <w:t xml:space="preserve">entregándola </w:t>
      </w:r>
      <w:r w:rsidR="00311F08" w:rsidRPr="00EC5F0F">
        <w:rPr>
          <w:rFonts w:ascii="Times New Roman" w:hAnsi="Times New Roman"/>
        </w:rPr>
        <w:t xml:space="preserve">personalmente a: </w:t>
      </w:r>
      <w:r w:rsidR="00745824" w:rsidRPr="00EC5F0F">
        <w:rPr>
          <w:rFonts w:ascii="Times New Roman" w:hAnsi="Times New Roman"/>
        </w:rPr>
        <w:t xml:space="preserve"> </w:t>
      </w:r>
    </w:p>
    <w:p w14:paraId="1BFDFC55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6" w14:textId="77777777" w:rsidR="005C797F" w:rsidRPr="00EC5F0F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7" w14:textId="77777777" w:rsidR="005C797F" w:rsidRPr="00EC5F0F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8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Washington State Department of Transportation</w:t>
      </w:r>
    </w:p>
    <w:p w14:paraId="1BFDFC59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Office of the Secretary</w:t>
      </w:r>
    </w:p>
    <w:p w14:paraId="1BFDFC5A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Transportation Building</w:t>
      </w:r>
    </w:p>
    <w:p w14:paraId="1BFDFC5B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310 Maple Park Drive</w:t>
      </w:r>
    </w:p>
    <w:p w14:paraId="1BFDFC5C" w14:textId="77777777" w:rsidR="00D57E94" w:rsidRPr="00EC5F0F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EC5F0F">
        <w:rPr>
          <w:rFonts w:ascii="Times New Roman" w:hAnsi="Times New Roman"/>
        </w:rPr>
        <w:t>Olympia, WA 98504-7316</w:t>
      </w:r>
    </w:p>
    <w:p w14:paraId="1BFDFC5D" w14:textId="77777777" w:rsidR="00063C0F" w:rsidRPr="00EC5F0F" w:rsidRDefault="00063C0F">
      <w:pPr>
        <w:pStyle w:val="BodyText"/>
        <w:rPr>
          <w:rFonts w:ascii="Times New Roman" w:hAnsi="Times New Roman"/>
        </w:rPr>
      </w:pPr>
    </w:p>
    <w:p w14:paraId="1BFDFC5E" w14:textId="3C86329B" w:rsidR="00063C0F" w:rsidRPr="00EC5F0F" w:rsidRDefault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Atentamente</w:t>
      </w:r>
      <w:r w:rsidR="00063C0F" w:rsidRPr="00EC5F0F">
        <w:rPr>
          <w:rFonts w:ascii="Times New Roman" w:hAnsi="Times New Roman"/>
        </w:rPr>
        <w:t>,</w:t>
      </w:r>
    </w:p>
    <w:p w14:paraId="1BFDFC5F" w14:textId="77777777" w:rsidR="00063C0F" w:rsidRPr="00EC5F0F" w:rsidRDefault="00063C0F">
      <w:pPr>
        <w:pStyle w:val="BodyText"/>
        <w:rPr>
          <w:rFonts w:ascii="Times New Roman" w:hAnsi="Times New Roman"/>
        </w:rPr>
      </w:pPr>
    </w:p>
    <w:p w14:paraId="1BFDFC60" w14:textId="77777777" w:rsidR="00063C0F" w:rsidRPr="00EC5F0F" w:rsidRDefault="00063C0F">
      <w:pPr>
        <w:pStyle w:val="BodyText"/>
        <w:rPr>
          <w:rFonts w:ascii="Times New Roman" w:hAnsi="Times New Roman"/>
        </w:rPr>
      </w:pPr>
    </w:p>
    <w:p w14:paraId="1BFDFC61" w14:textId="77777777" w:rsidR="00063C0F" w:rsidRPr="00EC5F0F" w:rsidRDefault="00063C0F">
      <w:pPr>
        <w:pStyle w:val="BodyText"/>
        <w:rPr>
          <w:rFonts w:ascii="Times New Roman" w:hAnsi="Times New Roman"/>
        </w:rPr>
      </w:pPr>
    </w:p>
    <w:p w14:paraId="1BFDFC62" w14:textId="77777777" w:rsidR="00063C0F" w:rsidRPr="00EC5F0F" w:rsidRDefault="00063C0F">
      <w:pPr>
        <w:pStyle w:val="BodyText"/>
        <w:rPr>
          <w:rFonts w:ascii="Times New Roman" w:hAnsi="Times New Roman"/>
        </w:rPr>
      </w:pPr>
    </w:p>
    <w:p w14:paraId="1BFDFC63" w14:textId="6E202476" w:rsidR="00063C0F" w:rsidRPr="00EC5F0F" w:rsidRDefault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NOMBRE DEL ESPECIALISTA</w:t>
      </w:r>
    </w:p>
    <w:p w14:paraId="1BFDFC64" w14:textId="7FE8B5B2" w:rsidR="00063C0F" w:rsidRPr="00EC5F0F" w:rsidRDefault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Especialista de reubicación</w:t>
      </w:r>
    </w:p>
    <w:p w14:paraId="1BFDFC65" w14:textId="7B757D30" w:rsidR="00063C0F" w:rsidRPr="00EC5F0F" w:rsidRDefault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Servicios Inmobiliarios</w:t>
      </w:r>
    </w:p>
    <w:p w14:paraId="73317988" w14:textId="30C24650" w:rsidR="00FC3AE0" w:rsidRPr="00EC5F0F" w:rsidRDefault="00FC3AE0" w:rsidP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DIRECCIÓN DEL ESPECIALISTA</w:t>
      </w:r>
    </w:p>
    <w:p w14:paraId="259EA10C" w14:textId="4A5EE95F" w:rsidR="00FC3AE0" w:rsidRPr="00EC5F0F" w:rsidRDefault="00FC3AE0" w:rsidP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 # DE TELÉFONO Y # DE FAX DEL ESPECIALISTA</w:t>
      </w:r>
    </w:p>
    <w:p w14:paraId="51951257" w14:textId="2851BAFA" w:rsidR="00FC3AE0" w:rsidRPr="00EC5F0F" w:rsidRDefault="00FC3AE0" w:rsidP="00FC3AE0">
      <w:pPr>
        <w:pStyle w:val="BodyText"/>
        <w:rPr>
          <w:rFonts w:ascii="Times New Roman" w:hAnsi="Times New Roman"/>
        </w:rPr>
      </w:pPr>
      <w:r w:rsidRPr="00EC5F0F">
        <w:rPr>
          <w:rFonts w:ascii="Times New Roman" w:hAnsi="Times New Roman"/>
        </w:rPr>
        <w:t>INSERTAR DIRECCIÓN DE CORREO ELECTRÓNICO DEL ESPECIALISTA</w:t>
      </w:r>
    </w:p>
    <w:p w14:paraId="1BFDFC69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6A" w14:textId="77777777" w:rsidR="00063C0F" w:rsidRPr="00EC5F0F" w:rsidRDefault="00063C0F">
      <w:pPr>
        <w:ind w:left="0"/>
        <w:rPr>
          <w:rFonts w:ascii="Times New Roman" w:hAnsi="Times New Roman"/>
        </w:rPr>
      </w:pPr>
    </w:p>
    <w:p w14:paraId="1BFDFC6B" w14:textId="7B9B88E7" w:rsidR="00063C0F" w:rsidRPr="00EC5F0F" w:rsidRDefault="00DE0B1F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textAlignment w:val="auto"/>
        <w:rPr>
          <w:rFonts w:ascii="Times New Roman" w:hAnsi="Times New Roman"/>
        </w:rPr>
      </w:pPr>
      <w:r w:rsidRPr="00EC5F0F">
        <w:rPr>
          <w:rFonts w:ascii="Times New Roman" w:hAnsi="Times New Roman"/>
          <w:u w:val="single"/>
        </w:rPr>
        <w:t xml:space="preserve">Acuse de recibo del </w:t>
      </w:r>
      <w:r w:rsidR="004F0C3A" w:rsidRPr="00EC5F0F">
        <w:rPr>
          <w:rFonts w:ascii="Times New Roman" w:hAnsi="Times New Roman"/>
          <w:u w:val="single"/>
        </w:rPr>
        <w:t xml:space="preserve">Aviso general de derechos de reubicación y del </w:t>
      </w:r>
      <w:r w:rsidRPr="00EC5F0F">
        <w:rPr>
          <w:rFonts w:ascii="Times New Roman" w:hAnsi="Times New Roman"/>
          <w:u w:val="single"/>
        </w:rPr>
        <w:t>folleto</w:t>
      </w:r>
      <w:r w:rsidR="004F0C3A" w:rsidRPr="00EC5F0F">
        <w:rPr>
          <w:rFonts w:ascii="Times New Roman" w:hAnsi="Times New Roman"/>
          <w:u w:val="single"/>
        </w:rPr>
        <w:t xml:space="preserve"> de A</w:t>
      </w:r>
      <w:r w:rsidR="002E64C7" w:rsidRPr="00EC5F0F">
        <w:rPr>
          <w:rFonts w:ascii="Times New Roman" w:hAnsi="Times New Roman"/>
          <w:u w:val="single"/>
        </w:rPr>
        <w:t xml:space="preserve">sistencia </w:t>
      </w:r>
      <w:r w:rsidR="004F0C3A" w:rsidRPr="00EC5F0F">
        <w:rPr>
          <w:rFonts w:ascii="Times New Roman" w:hAnsi="Times New Roman"/>
          <w:u w:val="single"/>
        </w:rPr>
        <w:t>para reubicación.</w:t>
      </w:r>
    </w:p>
    <w:p w14:paraId="1BFDFC6C" w14:textId="77777777" w:rsidR="00063C0F" w:rsidRPr="00EC5F0F" w:rsidRDefault="00063C0F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1BFDFC6D" w14:textId="285D3EBA" w:rsidR="00063C0F" w:rsidRDefault="004F0C3A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 w:rsidRPr="00EC5F0F">
        <w:rPr>
          <w:rFonts w:ascii="Times New Roman" w:hAnsi="Times New Roman"/>
        </w:rPr>
        <w:t>Firma</w:t>
      </w:r>
      <w:r w:rsidR="00063C0F" w:rsidRPr="00EC5F0F">
        <w:rPr>
          <w:rFonts w:ascii="Times New Roman" w:hAnsi="Times New Roman"/>
        </w:rPr>
        <w:t>:</w:t>
      </w:r>
      <w:r w:rsidR="00063C0F" w:rsidRPr="00EC5F0F">
        <w:rPr>
          <w:rFonts w:ascii="Times New Roman" w:hAnsi="Times New Roman"/>
          <w:u w:val="single"/>
        </w:rPr>
        <w:tab/>
        <w:t xml:space="preserve"> </w:t>
      </w:r>
      <w:r w:rsidRPr="00EC5F0F">
        <w:rPr>
          <w:rFonts w:ascii="Times New Roman" w:hAnsi="Times New Roman"/>
          <w:u w:val="single"/>
        </w:rPr>
        <w:t xml:space="preserve">                                                        </w:t>
      </w:r>
      <w:r w:rsidRPr="00EC5F0F">
        <w:rPr>
          <w:rFonts w:ascii="Times New Roman" w:hAnsi="Times New Roman"/>
        </w:rPr>
        <w:t>Fecha</w:t>
      </w:r>
      <w:r w:rsidR="00063C0F" w:rsidRPr="00EC5F0F">
        <w:rPr>
          <w:rFonts w:ascii="Times New Roman" w:hAnsi="Times New Roman"/>
        </w:rPr>
        <w:t>:</w:t>
      </w:r>
      <w:r w:rsidR="00063C0F">
        <w:rPr>
          <w:rFonts w:ascii="Times New Roman" w:hAnsi="Times New Roman"/>
        </w:rPr>
        <w:t xml:space="preserve"> </w:t>
      </w:r>
      <w:r w:rsidR="00063C0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_______________________________</w:t>
      </w:r>
    </w:p>
    <w:sectPr w:rsidR="00063C0F" w:rsidSect="00FD25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45" w:right="1440" w:bottom="720" w:left="216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7421" w14:textId="77777777" w:rsidR="0065187D" w:rsidRDefault="0065187D">
      <w:r>
        <w:separator/>
      </w:r>
    </w:p>
  </w:endnote>
  <w:endnote w:type="continuationSeparator" w:id="0">
    <w:p w14:paraId="3F500C89" w14:textId="77777777" w:rsidR="0065187D" w:rsidRDefault="0065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FC75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RES-504</w:t>
    </w:r>
  </w:p>
  <w:p w14:paraId="1BFDFC76" w14:textId="0F7EC421" w:rsidR="00CB7736" w:rsidRDefault="003001DA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FC78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RES-504</w:t>
    </w:r>
  </w:p>
  <w:p w14:paraId="1BFDFC79" w14:textId="0B16285C" w:rsidR="00CB7736" w:rsidRDefault="003001DA">
    <w:pPr>
      <w:pStyle w:val="Footer"/>
      <w:spacing w:line="240" w:lineRule="auto"/>
      <w:ind w:left="0"/>
      <w:rPr>
        <w:sz w:val="16"/>
      </w:rPr>
    </w:pPr>
    <w:r>
      <w:rPr>
        <w:rFonts w:ascii="Times New Roman" w:hAnsi="Times New Roman"/>
        <w:bCs/>
        <w:sz w:val="16"/>
      </w:rPr>
      <w:t>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21BB" w14:textId="77777777" w:rsidR="0065187D" w:rsidRDefault="0065187D">
      <w:r>
        <w:separator/>
      </w:r>
    </w:p>
  </w:footnote>
  <w:footnote w:type="continuationSeparator" w:id="0">
    <w:p w14:paraId="4015C2B1" w14:textId="77777777" w:rsidR="0065187D" w:rsidRDefault="0065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FC72" w14:textId="42810223" w:rsidR="00CB7736" w:rsidRDefault="00CB7736">
    <w:pPr>
      <w:pStyle w:val="BodyText"/>
    </w:pPr>
    <w:r>
      <w:t>N</w:t>
    </w:r>
    <w:r w:rsidR="00A7660C">
      <w:t>ombre</w:t>
    </w:r>
  </w:p>
  <w:p w14:paraId="1BFDFC73" w14:textId="028F9751" w:rsidR="00CB7736" w:rsidRDefault="00A7660C">
    <w:pPr>
      <w:pStyle w:val="BodyText"/>
      <w:rPr>
        <w:rFonts w:ascii="Times New Roman" w:hAnsi="Times New Roman"/>
      </w:rPr>
    </w:pPr>
    <w:r>
      <w:rPr>
        <w:rFonts w:ascii="Times New Roman" w:hAnsi="Times New Roman"/>
      </w:rPr>
      <w:t>Fecha</w:t>
    </w:r>
  </w:p>
  <w:p w14:paraId="1BFDFC74" w14:textId="74051378" w:rsidR="00CB7736" w:rsidRDefault="00A7660C">
    <w:pPr>
      <w:pStyle w:val="BodyText"/>
      <w:rPr>
        <w:rFonts w:ascii="Times New Roman" w:hAnsi="Times New Roman"/>
      </w:rPr>
    </w:pPr>
    <w:r>
      <w:rPr>
        <w:rFonts w:ascii="Times New Roman" w:hAnsi="Times New Roman"/>
      </w:rPr>
      <w:t>Página</w:t>
    </w:r>
    <w:r w:rsidR="00CB7736">
      <w:rPr>
        <w:rFonts w:ascii="Times New Roman" w:hAnsi="Times New Roman"/>
      </w:rPr>
      <w:t xml:space="preserve"> </w:t>
    </w:r>
    <w:r w:rsidR="00F252D9">
      <w:rPr>
        <w:rStyle w:val="PageNumber"/>
        <w:rFonts w:ascii="Times New Roman" w:hAnsi="Times New Roman"/>
      </w:rPr>
      <w:fldChar w:fldCharType="begin"/>
    </w:r>
    <w:r w:rsidR="00CB7736">
      <w:rPr>
        <w:rStyle w:val="PageNumber"/>
        <w:rFonts w:ascii="Times New Roman" w:hAnsi="Times New Roman"/>
      </w:rPr>
      <w:instrText xml:space="preserve"> PAGE </w:instrText>
    </w:r>
    <w:r w:rsidR="00F252D9">
      <w:rPr>
        <w:rStyle w:val="PageNumber"/>
        <w:rFonts w:ascii="Times New Roman" w:hAnsi="Times New Roman"/>
      </w:rPr>
      <w:fldChar w:fldCharType="separate"/>
    </w:r>
    <w:r w:rsidR="0071451F">
      <w:rPr>
        <w:rStyle w:val="PageNumber"/>
        <w:rFonts w:ascii="Times New Roman" w:hAnsi="Times New Roman"/>
        <w:noProof/>
      </w:rPr>
      <w:t>3</w:t>
    </w:r>
    <w:r w:rsidR="00F252D9"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FC77" w14:textId="22775473" w:rsidR="00CB7736" w:rsidRDefault="00746F4E">
    <w:pPr>
      <w:pStyle w:val="Header"/>
      <w:ind w:left="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Aviso General - Residenc</w:t>
    </w:r>
    <w:r w:rsidR="00CB7736">
      <w:rPr>
        <w:rFonts w:ascii="Times New Roman" w:hAnsi="Times New Roman"/>
        <w:b/>
        <w:sz w:val="28"/>
      </w:rPr>
      <w:t>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94AB8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7D"/>
    <w:rsid w:val="00063C0F"/>
    <w:rsid w:val="00070C3B"/>
    <w:rsid w:val="00077549"/>
    <w:rsid w:val="000D3017"/>
    <w:rsid w:val="000F48A1"/>
    <w:rsid w:val="00142B4E"/>
    <w:rsid w:val="001604A8"/>
    <w:rsid w:val="001863C8"/>
    <w:rsid w:val="001D067E"/>
    <w:rsid w:val="001F24BD"/>
    <w:rsid w:val="00210446"/>
    <w:rsid w:val="002331CC"/>
    <w:rsid w:val="00241E3D"/>
    <w:rsid w:val="00273534"/>
    <w:rsid w:val="00281A33"/>
    <w:rsid w:val="0029508D"/>
    <w:rsid w:val="002958C8"/>
    <w:rsid w:val="002E64C7"/>
    <w:rsid w:val="003001DA"/>
    <w:rsid w:val="00306576"/>
    <w:rsid w:val="00311F08"/>
    <w:rsid w:val="00317691"/>
    <w:rsid w:val="003230BA"/>
    <w:rsid w:val="00332DDA"/>
    <w:rsid w:val="00340F71"/>
    <w:rsid w:val="003849B4"/>
    <w:rsid w:val="003E459B"/>
    <w:rsid w:val="0044252D"/>
    <w:rsid w:val="00453420"/>
    <w:rsid w:val="00454BFC"/>
    <w:rsid w:val="00455909"/>
    <w:rsid w:val="004A0776"/>
    <w:rsid w:val="004B0454"/>
    <w:rsid w:val="004F0C3A"/>
    <w:rsid w:val="00530B09"/>
    <w:rsid w:val="00533C20"/>
    <w:rsid w:val="0056033F"/>
    <w:rsid w:val="0057380B"/>
    <w:rsid w:val="005A66FA"/>
    <w:rsid w:val="005C67EB"/>
    <w:rsid w:val="005C797F"/>
    <w:rsid w:val="006322AA"/>
    <w:rsid w:val="00637B6A"/>
    <w:rsid w:val="00650E63"/>
    <w:rsid w:val="0065187D"/>
    <w:rsid w:val="006D7C1D"/>
    <w:rsid w:val="006E5862"/>
    <w:rsid w:val="0070447F"/>
    <w:rsid w:val="0071451F"/>
    <w:rsid w:val="00723385"/>
    <w:rsid w:val="00745824"/>
    <w:rsid w:val="00746F4E"/>
    <w:rsid w:val="007500BC"/>
    <w:rsid w:val="007730D5"/>
    <w:rsid w:val="008018D1"/>
    <w:rsid w:val="00813DFB"/>
    <w:rsid w:val="00826D2A"/>
    <w:rsid w:val="00852FD4"/>
    <w:rsid w:val="008A5609"/>
    <w:rsid w:val="008E09CC"/>
    <w:rsid w:val="008E4191"/>
    <w:rsid w:val="0095447C"/>
    <w:rsid w:val="00960D88"/>
    <w:rsid w:val="00962A7E"/>
    <w:rsid w:val="009633F0"/>
    <w:rsid w:val="009A7959"/>
    <w:rsid w:val="009B02B3"/>
    <w:rsid w:val="009B7F26"/>
    <w:rsid w:val="009C4098"/>
    <w:rsid w:val="00A0789F"/>
    <w:rsid w:val="00A555E9"/>
    <w:rsid w:val="00A56E7D"/>
    <w:rsid w:val="00A72142"/>
    <w:rsid w:val="00A7660C"/>
    <w:rsid w:val="00AC2D5C"/>
    <w:rsid w:val="00AF495C"/>
    <w:rsid w:val="00B21425"/>
    <w:rsid w:val="00B41A56"/>
    <w:rsid w:val="00B9715E"/>
    <w:rsid w:val="00BA05ED"/>
    <w:rsid w:val="00BF1133"/>
    <w:rsid w:val="00BF497C"/>
    <w:rsid w:val="00C3709A"/>
    <w:rsid w:val="00C473CC"/>
    <w:rsid w:val="00C7176F"/>
    <w:rsid w:val="00C85138"/>
    <w:rsid w:val="00CA4E9F"/>
    <w:rsid w:val="00CB1C69"/>
    <w:rsid w:val="00CB7736"/>
    <w:rsid w:val="00CC30BF"/>
    <w:rsid w:val="00CD79B6"/>
    <w:rsid w:val="00D2673D"/>
    <w:rsid w:val="00D27700"/>
    <w:rsid w:val="00D500D1"/>
    <w:rsid w:val="00D57E94"/>
    <w:rsid w:val="00D6339F"/>
    <w:rsid w:val="00D76BA2"/>
    <w:rsid w:val="00D96792"/>
    <w:rsid w:val="00DC782D"/>
    <w:rsid w:val="00DD4E18"/>
    <w:rsid w:val="00DE0B1F"/>
    <w:rsid w:val="00E04C32"/>
    <w:rsid w:val="00E37CB5"/>
    <w:rsid w:val="00E40971"/>
    <w:rsid w:val="00E510B9"/>
    <w:rsid w:val="00E524CB"/>
    <w:rsid w:val="00E542B0"/>
    <w:rsid w:val="00EB59A7"/>
    <w:rsid w:val="00EC5F0F"/>
    <w:rsid w:val="00ED07B8"/>
    <w:rsid w:val="00EE7D7B"/>
    <w:rsid w:val="00F21C15"/>
    <w:rsid w:val="00F2413C"/>
    <w:rsid w:val="00F252D9"/>
    <w:rsid w:val="00F824A7"/>
    <w:rsid w:val="00FC3AE0"/>
    <w:rsid w:val="00FD2579"/>
    <w:rsid w:val="00FF078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DFC22"/>
  <w15:docId w15:val="{A618BB0B-8036-47C2-AECC-E91E59F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79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FD2579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FD2579"/>
    <w:pPr>
      <w:tabs>
        <w:tab w:val="left" w:pos="480"/>
      </w:tabs>
    </w:pPr>
  </w:style>
  <w:style w:type="character" w:styleId="PageNumber">
    <w:name w:val="page number"/>
    <w:basedOn w:val="DefaultParagraphFont"/>
    <w:rsid w:val="00FD2579"/>
  </w:style>
  <w:style w:type="paragraph" w:styleId="EnvelopeAddress">
    <w:name w:val="envelope address"/>
    <w:basedOn w:val="Normal"/>
    <w:rsid w:val="00FD257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alloonText">
    <w:name w:val="Balloon Text"/>
    <w:basedOn w:val="Normal"/>
    <w:link w:val="BalloonTextChar"/>
    <w:rsid w:val="00D5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97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1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715E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15E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D015CF-5647-43E2-B933-ECDF31218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1E59-2D41-48CF-AA5B-F5AEB5DF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273BB-6F7E-438A-BAD9-A0509F959A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 504 Gen Notice Residential Spanish </vt:lpstr>
      <vt:lpstr>RES 504 Gen Notice Residential</vt:lpstr>
    </vt:vector>
  </TitlesOfParts>
  <Company>WSDOT Real Estate Services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504 Gen Notice Residential Spanish </dc:title>
  <dc:subject>Gen Notice Residential Spanish</dc:subject>
  <dc:creator>WSDOT Real Estate Services - Relocation</dc:creator>
  <cp:keywords>RES 504 Gen Notice Residential Spanish</cp:keywords>
  <cp:lastModifiedBy>Williams, Stephanie</cp:lastModifiedBy>
  <cp:revision>3</cp:revision>
  <cp:lastPrinted>2009-04-14T21:30:00Z</cp:lastPrinted>
  <dcterms:created xsi:type="dcterms:W3CDTF">2017-11-06T14:28:00Z</dcterms:created>
  <dcterms:modified xsi:type="dcterms:W3CDTF">2019-11-12T20:49:00Z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