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BB981" w14:textId="77777777" w:rsidR="00C51360" w:rsidRDefault="00C51360" w:rsidP="00C51360">
      <w:pPr>
        <w:pStyle w:val="Heading1"/>
      </w:pPr>
      <w:r>
        <w:t>L</w:t>
      </w:r>
      <w:r w:rsidR="00394766">
        <w:t>ocal Agency Forms &amp; Brochures</w:t>
      </w:r>
    </w:p>
    <w:p w14:paraId="1C8BB982" w14:textId="77777777" w:rsidR="000D07B2" w:rsidRDefault="000D07B2" w:rsidP="00C34647">
      <w:pPr>
        <w:pStyle w:val="NoParagraphStyle"/>
        <w:rPr>
          <w:b/>
          <w:bCs/>
        </w:rPr>
      </w:pPr>
    </w:p>
    <w:p w14:paraId="1C8BB983" w14:textId="77777777" w:rsidR="000D07B2" w:rsidRDefault="000D07B2" w:rsidP="00C34647">
      <w:pPr>
        <w:pStyle w:val="NoParagraphStyle"/>
        <w:rPr>
          <w:b/>
          <w:bCs/>
        </w:rPr>
      </w:pPr>
      <w:r>
        <w:rPr>
          <w:b/>
          <w:i/>
        </w:rPr>
        <w:t>LPA Brochures</w:t>
      </w:r>
    </w:p>
    <w:p w14:paraId="1C8BB984" w14:textId="77777777" w:rsidR="000D07B2" w:rsidRDefault="000D07B2" w:rsidP="00C813F7">
      <w:pPr>
        <w:pStyle w:val="NoParagraphStyle"/>
        <w:ind w:firstLine="360"/>
        <w:rPr>
          <w:b/>
          <w:bCs/>
        </w:rPr>
      </w:pPr>
      <w:r>
        <w:t>Transportation Property Needs LPA Generic</w:t>
      </w:r>
    </w:p>
    <w:p w14:paraId="1C8BB985" w14:textId="6E3086F1" w:rsidR="000D07B2" w:rsidRDefault="000D07B2" w:rsidP="00C813F7">
      <w:pPr>
        <w:pStyle w:val="NoParagraphStyle"/>
        <w:ind w:firstLine="360"/>
        <w:rPr>
          <w:b/>
          <w:bCs/>
        </w:rPr>
      </w:pPr>
      <w:r>
        <w:t>Non</w:t>
      </w:r>
      <w:r w:rsidR="009E13A3">
        <w:t>-</w:t>
      </w:r>
      <w:r>
        <w:t>Residential Relocation LPA Generic</w:t>
      </w:r>
    </w:p>
    <w:p w14:paraId="1C8BB986" w14:textId="77777777" w:rsidR="000D07B2" w:rsidRDefault="000D07B2" w:rsidP="00C813F7">
      <w:pPr>
        <w:pStyle w:val="NoParagraphStyle"/>
        <w:ind w:firstLine="360"/>
        <w:rPr>
          <w:b/>
          <w:bCs/>
        </w:rPr>
      </w:pPr>
      <w:r>
        <w:t>Personal Property Only Relocation LPA Generic</w:t>
      </w:r>
    </w:p>
    <w:p w14:paraId="1C8BB987" w14:textId="77777777" w:rsidR="000D07B2" w:rsidRPr="000D07B2" w:rsidRDefault="000D07B2" w:rsidP="00C813F7">
      <w:pPr>
        <w:pStyle w:val="NoParagraphStyle"/>
        <w:ind w:firstLine="360"/>
        <w:rPr>
          <w:b/>
          <w:bCs/>
        </w:rPr>
      </w:pPr>
      <w:r>
        <w:t>Residential Relocation LPA Generic</w:t>
      </w:r>
    </w:p>
    <w:p w14:paraId="1C8BB988" w14:textId="77777777" w:rsidR="00E5206F" w:rsidRDefault="00403ED7">
      <w:pPr>
        <w:pStyle w:val="BodyText"/>
        <w:rPr>
          <w:rStyle w:val="Revision11BoldItalic"/>
          <w:bCs/>
          <w:iCs/>
          <w:u w:val="none"/>
        </w:rPr>
      </w:pPr>
      <w:r>
        <w:rPr>
          <w:rStyle w:val="Revision11BoldItalic"/>
          <w:bCs/>
          <w:iCs/>
          <w:u w:val="none"/>
        </w:rPr>
        <w:t xml:space="preserve">LPA </w:t>
      </w:r>
      <w:r w:rsidR="00FB20E5">
        <w:rPr>
          <w:rStyle w:val="Revision11BoldItalic"/>
          <w:bCs/>
          <w:iCs/>
          <w:u w:val="none"/>
        </w:rPr>
        <w:t xml:space="preserve">Agreement Forms (for </w:t>
      </w:r>
      <w:r w:rsidR="00E5206F">
        <w:rPr>
          <w:rStyle w:val="Revision11BoldItalic"/>
          <w:bCs/>
          <w:iCs/>
          <w:u w:val="none"/>
        </w:rPr>
        <w:t>WSDOT</w:t>
      </w:r>
      <w:r w:rsidR="00FB20E5">
        <w:rPr>
          <w:rStyle w:val="Revision11BoldItalic"/>
          <w:bCs/>
          <w:iCs/>
          <w:u w:val="none"/>
        </w:rPr>
        <w:t xml:space="preserve"> use)</w:t>
      </w:r>
    </w:p>
    <w:p w14:paraId="1C8BB989" w14:textId="77777777" w:rsidR="00E5206F" w:rsidRDefault="00E5206F">
      <w:pPr>
        <w:pStyle w:val="Forms"/>
        <w:rPr>
          <w:rStyle w:val="Revision11"/>
          <w:u w:val="none"/>
        </w:rPr>
      </w:pPr>
      <w:r>
        <w:rPr>
          <w:rStyle w:val="Revision11"/>
          <w:u w:val="none"/>
        </w:rPr>
        <w:t>224-075 EF</w:t>
      </w:r>
      <w:r>
        <w:rPr>
          <w:rStyle w:val="Revision11"/>
          <w:u w:val="none"/>
        </w:rPr>
        <w:tab/>
        <w:t>Government Agreement for Aid</w:t>
      </w:r>
    </w:p>
    <w:p w14:paraId="1C8BB98A" w14:textId="77777777" w:rsidR="00E5206F" w:rsidRDefault="00E5206F">
      <w:pPr>
        <w:pStyle w:val="Forms"/>
        <w:rPr>
          <w:rStyle w:val="Revision11"/>
          <w:u w:val="none"/>
        </w:rPr>
      </w:pPr>
      <w:r>
        <w:rPr>
          <w:rStyle w:val="Revision11"/>
          <w:u w:val="none"/>
        </w:rPr>
        <w:t>224-076 EF</w:t>
      </w:r>
      <w:r>
        <w:rPr>
          <w:rStyle w:val="Revision11"/>
          <w:u w:val="none"/>
        </w:rPr>
        <w:tab/>
        <w:t>Government Agreement for Aid (For Highway, Road, and Street Purposes Only)</w:t>
      </w:r>
    </w:p>
    <w:p w14:paraId="1C8BB98B" w14:textId="77777777" w:rsidR="005E4530" w:rsidRDefault="005E4530">
      <w:pPr>
        <w:pStyle w:val="Forms"/>
        <w:rPr>
          <w:rStyle w:val="Revision11"/>
          <w:u w:val="none"/>
        </w:rPr>
      </w:pPr>
      <w:r>
        <w:rPr>
          <w:rStyle w:val="Revision11"/>
          <w:u w:val="none"/>
        </w:rPr>
        <w:t>130-020 EF</w:t>
      </w:r>
      <w:r>
        <w:rPr>
          <w:rStyle w:val="Revision11"/>
          <w:u w:val="none"/>
        </w:rPr>
        <w:tab/>
        <w:t>Task Assignment</w:t>
      </w:r>
    </w:p>
    <w:p w14:paraId="1C8BB98C" w14:textId="77777777" w:rsidR="008D01FE" w:rsidRDefault="008D01FE">
      <w:pPr>
        <w:pStyle w:val="Forms"/>
        <w:rPr>
          <w:rStyle w:val="BoldItalic"/>
          <w:bCs/>
          <w:iCs/>
        </w:rPr>
      </w:pPr>
      <w:r>
        <w:rPr>
          <w:rStyle w:val="Revision11"/>
          <w:u w:val="none"/>
        </w:rPr>
        <w:t>224-102 EF</w:t>
      </w:r>
      <w:r>
        <w:rPr>
          <w:rStyle w:val="Revision11"/>
          <w:u w:val="none"/>
        </w:rPr>
        <w:tab/>
        <w:t>Project Review Reimbursable Agreement (“J” Agreement)</w:t>
      </w:r>
    </w:p>
    <w:p w14:paraId="1C8BB98D" w14:textId="77777777" w:rsidR="00E5206F" w:rsidRDefault="00403ED7">
      <w:pPr>
        <w:pStyle w:val="BodyText"/>
        <w:rPr>
          <w:rStyle w:val="BoldItalic"/>
          <w:bCs/>
          <w:iCs/>
        </w:rPr>
      </w:pPr>
      <w:r>
        <w:rPr>
          <w:rStyle w:val="BoldItalic"/>
          <w:bCs/>
          <w:iCs/>
        </w:rPr>
        <w:t xml:space="preserve">LPA </w:t>
      </w:r>
      <w:r w:rsidR="00FB20E5">
        <w:rPr>
          <w:rStyle w:val="BoldItalic"/>
          <w:bCs/>
          <w:iCs/>
        </w:rPr>
        <w:t>General Forms</w:t>
      </w:r>
    </w:p>
    <w:p w14:paraId="1C8BB98E" w14:textId="77777777" w:rsidR="006235F5" w:rsidRDefault="00E5206F">
      <w:pPr>
        <w:pStyle w:val="Forms"/>
        <w:rPr>
          <w:rStyle w:val="Revision11"/>
          <w:u w:val="none"/>
        </w:rPr>
      </w:pPr>
      <w:r>
        <w:rPr>
          <w:rStyle w:val="Revision11"/>
          <w:u w:val="none"/>
        </w:rPr>
        <w:t>LPA-001</w:t>
      </w:r>
      <w:r>
        <w:rPr>
          <w:rStyle w:val="Revision11"/>
          <w:u w:val="none"/>
        </w:rPr>
        <w:tab/>
        <w:t>Right of Way Procedures</w:t>
      </w:r>
    </w:p>
    <w:p w14:paraId="1C8BB98F" w14:textId="77777777" w:rsidR="002164E5" w:rsidRDefault="00E5206F">
      <w:pPr>
        <w:pStyle w:val="Forms"/>
        <w:rPr>
          <w:rStyle w:val="Revision11"/>
          <w:u w:val="none"/>
        </w:rPr>
      </w:pPr>
      <w:r>
        <w:rPr>
          <w:rStyle w:val="Revision11"/>
          <w:u w:val="none"/>
        </w:rPr>
        <w:t>LPA-002</w:t>
      </w:r>
      <w:r>
        <w:rPr>
          <w:rStyle w:val="Revision11"/>
          <w:u w:val="none"/>
        </w:rPr>
        <w:tab/>
      </w:r>
      <w:r w:rsidR="006E486F">
        <w:rPr>
          <w:rStyle w:val="Revision11"/>
          <w:u w:val="none"/>
        </w:rPr>
        <w:t xml:space="preserve"> ROW Phase Questionnaire</w:t>
      </w:r>
    </w:p>
    <w:p w14:paraId="1C8BB990" w14:textId="77777777" w:rsidR="00E5206F" w:rsidRDefault="00E5206F">
      <w:pPr>
        <w:pStyle w:val="Forms"/>
        <w:rPr>
          <w:rStyle w:val="Revision11"/>
          <w:u w:val="none"/>
        </w:rPr>
      </w:pPr>
      <w:r>
        <w:rPr>
          <w:rStyle w:val="Revision11"/>
          <w:u w:val="none"/>
        </w:rPr>
        <w:t>LPA-003</w:t>
      </w:r>
      <w:r>
        <w:rPr>
          <w:rStyle w:val="Revision11"/>
          <w:u w:val="none"/>
        </w:rPr>
        <w:tab/>
        <w:t>Waiver of Appraisal</w:t>
      </w:r>
      <w:r w:rsidR="008D01FE">
        <w:rPr>
          <w:rStyle w:val="Revision11"/>
          <w:u w:val="none"/>
        </w:rPr>
        <w:t xml:space="preserve"> Procedure</w:t>
      </w:r>
    </w:p>
    <w:p w14:paraId="1C8BB998" w14:textId="77777777" w:rsidR="00FB20E5" w:rsidRDefault="00FB20E5" w:rsidP="00CB3538">
      <w:pPr>
        <w:pStyle w:val="Forms"/>
        <w:rPr>
          <w:rStyle w:val="Revision11"/>
          <w:u w:val="none"/>
        </w:rPr>
      </w:pPr>
    </w:p>
    <w:p w14:paraId="1C8BB999" w14:textId="77777777" w:rsidR="00FB20E5" w:rsidRPr="008F34D7" w:rsidRDefault="00FB20E5" w:rsidP="00C34647">
      <w:pPr>
        <w:pStyle w:val="Forms"/>
        <w:ind w:left="0" w:firstLine="0"/>
        <w:rPr>
          <w:rStyle w:val="Revision11"/>
          <w:b/>
          <w:i/>
          <w:u w:val="none"/>
        </w:rPr>
      </w:pPr>
      <w:r w:rsidRPr="008F34D7">
        <w:rPr>
          <w:rStyle w:val="Revision11"/>
          <w:b/>
          <w:i/>
          <w:u w:val="none"/>
        </w:rPr>
        <w:t>LAC Forms (for WSDOT use)</w:t>
      </w:r>
    </w:p>
    <w:p w14:paraId="1C8BB99A" w14:textId="77777777" w:rsidR="00E5206F" w:rsidRDefault="00E5206F">
      <w:pPr>
        <w:pStyle w:val="Forms"/>
        <w:rPr>
          <w:rStyle w:val="Revision11"/>
          <w:u w:val="none"/>
        </w:rPr>
      </w:pPr>
      <w:r>
        <w:rPr>
          <w:rStyle w:val="Revision11"/>
          <w:u w:val="none"/>
        </w:rPr>
        <w:t>LPA-011</w:t>
      </w:r>
      <w:r>
        <w:rPr>
          <w:rStyle w:val="Revision11"/>
          <w:u w:val="none"/>
        </w:rPr>
        <w:tab/>
        <w:t>Project Review Worksheet</w:t>
      </w:r>
    </w:p>
    <w:p w14:paraId="1C8BB99B" w14:textId="77777777" w:rsidR="00E5206F" w:rsidRDefault="00E5206F">
      <w:pPr>
        <w:pStyle w:val="Forms"/>
        <w:rPr>
          <w:rStyle w:val="Revision11"/>
          <w:u w:val="none"/>
        </w:rPr>
      </w:pPr>
      <w:r>
        <w:rPr>
          <w:rStyle w:val="Revision11"/>
          <w:u w:val="none"/>
        </w:rPr>
        <w:t>LPA-012</w:t>
      </w:r>
      <w:r>
        <w:rPr>
          <w:rStyle w:val="Revision11"/>
          <w:u w:val="none"/>
        </w:rPr>
        <w:tab/>
        <w:t>Parcel Review Worksheet</w:t>
      </w:r>
    </w:p>
    <w:p w14:paraId="1C8BB99C" w14:textId="77777777" w:rsidR="00E5206F" w:rsidRDefault="00E5206F">
      <w:pPr>
        <w:pStyle w:val="Forms"/>
        <w:rPr>
          <w:rStyle w:val="Revision11"/>
          <w:u w:val="none"/>
        </w:rPr>
      </w:pPr>
      <w:r>
        <w:rPr>
          <w:rStyle w:val="Revision11"/>
          <w:u w:val="none"/>
        </w:rPr>
        <w:t>LPA-013</w:t>
      </w:r>
      <w:r>
        <w:rPr>
          <w:rStyle w:val="Revision11"/>
          <w:u w:val="none"/>
        </w:rPr>
        <w:tab/>
        <w:t>Residential Relocation Review Worksheet</w:t>
      </w:r>
    </w:p>
    <w:p w14:paraId="1C8BB99D" w14:textId="77777777" w:rsidR="00E5206F" w:rsidRDefault="00E5206F">
      <w:pPr>
        <w:pStyle w:val="Forms"/>
        <w:rPr>
          <w:rStyle w:val="Revision11"/>
          <w:u w:val="none"/>
        </w:rPr>
      </w:pPr>
      <w:r>
        <w:rPr>
          <w:rStyle w:val="Revision11"/>
          <w:u w:val="none"/>
        </w:rPr>
        <w:t>LPA-014</w:t>
      </w:r>
      <w:r>
        <w:rPr>
          <w:rStyle w:val="Revision11"/>
          <w:u w:val="none"/>
        </w:rPr>
        <w:tab/>
        <w:t>Non-Residential Relocation Review Worksheet</w:t>
      </w:r>
    </w:p>
    <w:p w14:paraId="1C8BB99E" w14:textId="77777777" w:rsidR="00E5206F" w:rsidRDefault="00E5206F">
      <w:pPr>
        <w:pStyle w:val="Forms"/>
        <w:rPr>
          <w:rStyle w:val="Revision11"/>
          <w:u w:val="none"/>
        </w:rPr>
      </w:pPr>
      <w:r>
        <w:rPr>
          <w:rStyle w:val="Revision11"/>
          <w:u w:val="none"/>
        </w:rPr>
        <w:t>LPA-015</w:t>
      </w:r>
      <w:r>
        <w:rPr>
          <w:rStyle w:val="Revision11"/>
          <w:u w:val="none"/>
        </w:rPr>
        <w:tab/>
        <w:t>Personal Property Only (PPO) Review Worksheet</w:t>
      </w:r>
    </w:p>
    <w:p w14:paraId="1C8BB99F" w14:textId="77777777" w:rsidR="00E5206F" w:rsidRDefault="00E5206F">
      <w:pPr>
        <w:pStyle w:val="Forms"/>
        <w:rPr>
          <w:rStyle w:val="Revision11"/>
          <w:u w:val="none"/>
        </w:rPr>
      </w:pPr>
      <w:r>
        <w:rPr>
          <w:rStyle w:val="Revision11"/>
          <w:u w:val="none"/>
        </w:rPr>
        <w:t>LPA-016</w:t>
      </w:r>
      <w:r>
        <w:rPr>
          <w:rStyle w:val="Revision11"/>
          <w:u w:val="none"/>
        </w:rPr>
        <w:tab/>
        <w:t>Certification Review Oversight Report</w:t>
      </w:r>
    </w:p>
    <w:p w14:paraId="1C8BB9A0" w14:textId="77777777" w:rsidR="00E5206F" w:rsidRDefault="00E5206F">
      <w:pPr>
        <w:pStyle w:val="Forms"/>
        <w:rPr>
          <w:rStyle w:val="Revision11"/>
          <w:u w:val="none"/>
        </w:rPr>
      </w:pPr>
      <w:r>
        <w:rPr>
          <w:rStyle w:val="Revision11"/>
          <w:u w:val="none"/>
        </w:rPr>
        <w:t>LPA-017</w:t>
      </w:r>
      <w:r>
        <w:rPr>
          <w:rStyle w:val="Revision11"/>
          <w:u w:val="none"/>
        </w:rPr>
        <w:tab/>
        <w:t>Certification Review Transmittal Letter (Cert 1 and 2)</w:t>
      </w:r>
    </w:p>
    <w:p w14:paraId="1C8BB9A1" w14:textId="77777777" w:rsidR="00E5206F" w:rsidRDefault="00E5206F">
      <w:pPr>
        <w:pStyle w:val="Forms"/>
        <w:rPr>
          <w:rStyle w:val="Revision11"/>
          <w:u w:val="none"/>
        </w:rPr>
      </w:pPr>
      <w:r>
        <w:rPr>
          <w:rStyle w:val="Revision11"/>
          <w:u w:val="none"/>
        </w:rPr>
        <w:t>LPA-018</w:t>
      </w:r>
      <w:r>
        <w:rPr>
          <w:rStyle w:val="Revision11"/>
          <w:u w:val="none"/>
        </w:rPr>
        <w:tab/>
        <w:t>Certification Review Transmittal Letter (Cert 3)</w:t>
      </w:r>
    </w:p>
    <w:p w14:paraId="1C8BB9A2" w14:textId="77777777" w:rsidR="00E5206F" w:rsidRDefault="00E5206F">
      <w:pPr>
        <w:pStyle w:val="Forms"/>
        <w:rPr>
          <w:rStyle w:val="Revision11"/>
          <w:u w:val="none"/>
        </w:rPr>
      </w:pPr>
      <w:r>
        <w:rPr>
          <w:rStyle w:val="Revision11"/>
          <w:u w:val="none"/>
        </w:rPr>
        <w:t>LPA-019</w:t>
      </w:r>
      <w:r>
        <w:rPr>
          <w:rStyle w:val="Revision11"/>
          <w:u w:val="none"/>
        </w:rPr>
        <w:tab/>
        <w:t>Sample Size Determination Form</w:t>
      </w:r>
    </w:p>
    <w:p w14:paraId="1C8BB9A3" w14:textId="77777777" w:rsidR="00C211D0" w:rsidRDefault="00C211D0">
      <w:pPr>
        <w:pStyle w:val="Forms"/>
        <w:rPr>
          <w:rStyle w:val="Revision11"/>
          <w:u w:val="none"/>
        </w:rPr>
      </w:pPr>
      <w:r>
        <w:rPr>
          <w:rStyle w:val="Revision11"/>
          <w:u w:val="none"/>
        </w:rPr>
        <w:t>LPA-020</w:t>
      </w:r>
      <w:r>
        <w:rPr>
          <w:rStyle w:val="Revision11"/>
          <w:u w:val="none"/>
        </w:rPr>
        <w:tab/>
        <w:t>Project Oversight Review Form</w:t>
      </w:r>
    </w:p>
    <w:p w14:paraId="1C8BB9A4" w14:textId="77777777" w:rsidR="00C211D0" w:rsidRDefault="00C211D0">
      <w:pPr>
        <w:pStyle w:val="Forms"/>
        <w:rPr>
          <w:rStyle w:val="Revision11"/>
          <w:u w:val="none"/>
        </w:rPr>
      </w:pPr>
      <w:r>
        <w:rPr>
          <w:rStyle w:val="Revision11"/>
          <w:u w:val="none"/>
        </w:rPr>
        <w:t>LPA-021</w:t>
      </w:r>
      <w:r>
        <w:rPr>
          <w:rStyle w:val="Revision11"/>
          <w:u w:val="none"/>
        </w:rPr>
        <w:tab/>
        <w:t>Parcel Oversight Review Form</w:t>
      </w:r>
    </w:p>
    <w:p w14:paraId="1C8BB9A5" w14:textId="77777777" w:rsidR="00C211D0" w:rsidRDefault="00C211D0">
      <w:pPr>
        <w:pStyle w:val="Forms"/>
        <w:rPr>
          <w:rStyle w:val="Revision11"/>
          <w:u w:val="none"/>
        </w:rPr>
      </w:pPr>
      <w:r>
        <w:rPr>
          <w:rStyle w:val="Revision11"/>
          <w:u w:val="none"/>
        </w:rPr>
        <w:t>LPA</w:t>
      </w:r>
      <w:r w:rsidR="00AB41C1">
        <w:rPr>
          <w:rStyle w:val="Revision11"/>
          <w:u w:val="none"/>
        </w:rPr>
        <w:t>-022</w:t>
      </w:r>
      <w:r w:rsidR="00AB41C1">
        <w:rPr>
          <w:rStyle w:val="Revision11"/>
          <w:u w:val="none"/>
        </w:rPr>
        <w:tab/>
        <w:t>Relocation Oversight Review Form</w:t>
      </w:r>
    </w:p>
    <w:p w14:paraId="56B5C1A3" w14:textId="77777777" w:rsidR="00C813F7" w:rsidRDefault="00C813F7">
      <w:pPr>
        <w:pStyle w:val="Forms"/>
        <w:rPr>
          <w:rStyle w:val="Revision11"/>
          <w:u w:val="none"/>
        </w:rPr>
      </w:pPr>
    </w:p>
    <w:p w14:paraId="23C8B654" w14:textId="77777777" w:rsidR="00CB3538" w:rsidRPr="008F34D7" w:rsidRDefault="00CB3538" w:rsidP="00CB3538">
      <w:pPr>
        <w:pStyle w:val="Forms"/>
        <w:ind w:left="0" w:firstLine="0"/>
        <w:rPr>
          <w:rStyle w:val="Revision11"/>
          <w:u w:val="none"/>
        </w:rPr>
      </w:pPr>
      <w:r w:rsidRPr="008F34D7">
        <w:rPr>
          <w:rStyle w:val="Revision11"/>
          <w:b/>
          <w:i/>
          <w:u w:val="none"/>
        </w:rPr>
        <w:t>LPA Appraisal Forms</w:t>
      </w:r>
    </w:p>
    <w:p w14:paraId="66076A3D" w14:textId="77777777" w:rsidR="00CB3538" w:rsidRDefault="00CB3538" w:rsidP="00CB3538">
      <w:pPr>
        <w:pStyle w:val="Forms"/>
        <w:rPr>
          <w:rStyle w:val="Revision11"/>
          <w:u w:val="none"/>
        </w:rPr>
      </w:pPr>
      <w:r>
        <w:rPr>
          <w:rStyle w:val="Revision11"/>
          <w:u w:val="none"/>
        </w:rPr>
        <w:t>LPA-205</w:t>
      </w:r>
      <w:r>
        <w:rPr>
          <w:rStyle w:val="Revision11"/>
          <w:u w:val="none"/>
        </w:rPr>
        <w:tab/>
        <w:t>Certificate of Appraisal</w:t>
      </w:r>
    </w:p>
    <w:p w14:paraId="45838911" w14:textId="77777777" w:rsidR="00CB3538" w:rsidRDefault="00CB3538" w:rsidP="00CB3538">
      <w:pPr>
        <w:pStyle w:val="Forms"/>
        <w:rPr>
          <w:rStyle w:val="Revision11"/>
          <w:u w:val="none"/>
        </w:rPr>
      </w:pPr>
      <w:r>
        <w:rPr>
          <w:rStyle w:val="Revision11"/>
          <w:u w:val="none"/>
        </w:rPr>
        <w:t>LPA-210</w:t>
      </w:r>
      <w:r>
        <w:rPr>
          <w:rStyle w:val="Revision11"/>
          <w:u w:val="none"/>
        </w:rPr>
        <w:tab/>
        <w:t>Market Data Sheet</w:t>
      </w:r>
    </w:p>
    <w:p w14:paraId="622E2206" w14:textId="77777777" w:rsidR="00CB3538" w:rsidRDefault="00CB3538" w:rsidP="00CB3538">
      <w:pPr>
        <w:pStyle w:val="Forms"/>
        <w:rPr>
          <w:rStyle w:val="Revision11"/>
          <w:u w:val="none"/>
        </w:rPr>
      </w:pPr>
      <w:r>
        <w:rPr>
          <w:rStyle w:val="Revision11"/>
          <w:u w:val="none"/>
        </w:rPr>
        <w:t>LPA-214b</w:t>
      </w:r>
      <w:r>
        <w:rPr>
          <w:rStyle w:val="Revision11"/>
          <w:u w:val="none"/>
        </w:rPr>
        <w:tab/>
        <w:t>Certificate of Value</w:t>
      </w:r>
    </w:p>
    <w:p w14:paraId="1EDC19A5" w14:textId="77777777" w:rsidR="00CB3538" w:rsidRDefault="00CB3538" w:rsidP="00CB3538">
      <w:pPr>
        <w:pStyle w:val="Forms"/>
        <w:rPr>
          <w:rStyle w:val="Revision11"/>
          <w:u w:val="none"/>
        </w:rPr>
      </w:pPr>
      <w:r>
        <w:rPr>
          <w:rStyle w:val="Revision11"/>
          <w:u w:val="none"/>
        </w:rPr>
        <w:t>LPA-215</w:t>
      </w:r>
      <w:r>
        <w:rPr>
          <w:rStyle w:val="Revision11"/>
          <w:u w:val="none"/>
        </w:rPr>
        <w:tab/>
        <w:t>PFE Parcel Worksheet</w:t>
      </w:r>
    </w:p>
    <w:p w14:paraId="7CD0A422" w14:textId="77777777" w:rsidR="00CB3538" w:rsidRDefault="00CB3538" w:rsidP="00CB3538">
      <w:pPr>
        <w:pStyle w:val="Forms"/>
        <w:rPr>
          <w:rStyle w:val="Revision11"/>
          <w:u w:val="none"/>
        </w:rPr>
      </w:pPr>
      <w:r>
        <w:rPr>
          <w:rStyle w:val="Revision11"/>
          <w:u w:val="none"/>
        </w:rPr>
        <w:lastRenderedPageBreak/>
        <w:t>LPA-215b</w:t>
      </w:r>
      <w:r>
        <w:rPr>
          <w:rStyle w:val="Revision11"/>
          <w:u w:val="none"/>
        </w:rPr>
        <w:tab/>
        <w:t>True Cost Estimate Parcel Worksheet</w:t>
      </w:r>
    </w:p>
    <w:p w14:paraId="026F14B0" w14:textId="4C215596" w:rsidR="00CB3538" w:rsidRDefault="00CB3538" w:rsidP="00CB3538">
      <w:pPr>
        <w:pStyle w:val="Forms"/>
        <w:rPr>
          <w:rStyle w:val="Revision11"/>
          <w:u w:val="none"/>
        </w:rPr>
      </w:pPr>
      <w:r>
        <w:rPr>
          <w:rStyle w:val="Revision11"/>
          <w:u w:val="none"/>
        </w:rPr>
        <w:t>LPA-215c</w:t>
      </w:r>
      <w:r>
        <w:rPr>
          <w:rStyle w:val="Revision11"/>
          <w:u w:val="none"/>
        </w:rPr>
        <w:tab/>
        <w:t>PFE &amp; True Cost Estimate Summary Works</w:t>
      </w:r>
      <w:r w:rsidR="005D4533">
        <w:rPr>
          <w:rStyle w:val="Revision11"/>
          <w:u w:val="none"/>
        </w:rPr>
        <w:t>he</w:t>
      </w:r>
      <w:r>
        <w:rPr>
          <w:rStyle w:val="Revision11"/>
          <w:u w:val="none"/>
        </w:rPr>
        <w:t>ets</w:t>
      </w:r>
    </w:p>
    <w:p w14:paraId="6B359A58" w14:textId="77777777" w:rsidR="00CB3538" w:rsidRDefault="00CB3538" w:rsidP="00CB3538">
      <w:pPr>
        <w:pStyle w:val="Forms"/>
        <w:rPr>
          <w:rStyle w:val="Revision11"/>
          <w:u w:val="none"/>
        </w:rPr>
      </w:pPr>
      <w:r>
        <w:rPr>
          <w:rStyle w:val="Revision11"/>
          <w:u w:val="none"/>
        </w:rPr>
        <w:t>LPA-216</w:t>
      </w:r>
      <w:r>
        <w:rPr>
          <w:rStyle w:val="Revision11"/>
          <w:u w:val="none"/>
        </w:rPr>
        <w:tab/>
        <w:t>Administrative Offer Summary (AOS)</w:t>
      </w:r>
    </w:p>
    <w:p w14:paraId="1CA548FA" w14:textId="1AEA27ED" w:rsidR="00CB3538" w:rsidRDefault="00CB3538" w:rsidP="00CB3538">
      <w:pPr>
        <w:pStyle w:val="Forms"/>
        <w:rPr>
          <w:rStyle w:val="Revision11"/>
          <w:u w:val="none"/>
        </w:rPr>
      </w:pPr>
      <w:r>
        <w:rPr>
          <w:rStyle w:val="Revision11"/>
          <w:u w:val="none"/>
        </w:rPr>
        <w:t>LPA-217</w:t>
      </w:r>
      <w:r>
        <w:rPr>
          <w:rStyle w:val="Revision11"/>
          <w:u w:val="none"/>
        </w:rPr>
        <w:tab/>
        <w:t>Residential Realty/Personalty Report</w:t>
      </w:r>
    </w:p>
    <w:p w14:paraId="345423B2" w14:textId="6445FCB9" w:rsidR="00CB3538" w:rsidRDefault="00CB3538" w:rsidP="00CB3538">
      <w:pPr>
        <w:pStyle w:val="Forms"/>
        <w:rPr>
          <w:rStyle w:val="Revision11"/>
          <w:u w:val="none"/>
        </w:rPr>
      </w:pPr>
      <w:r>
        <w:rPr>
          <w:rStyle w:val="Revision11"/>
          <w:u w:val="none"/>
        </w:rPr>
        <w:t>LPA-218</w:t>
      </w:r>
      <w:r>
        <w:rPr>
          <w:rStyle w:val="Revision11"/>
          <w:u w:val="none"/>
        </w:rPr>
        <w:tab/>
        <w:t>Commercial or Industrial Realty/Personalty Report</w:t>
      </w:r>
    </w:p>
    <w:p w14:paraId="1C8BB9A6" w14:textId="77777777" w:rsidR="00FB20E5" w:rsidRDefault="00FB20E5" w:rsidP="00C34647">
      <w:pPr>
        <w:pStyle w:val="Forms"/>
        <w:ind w:left="0" w:firstLine="0"/>
        <w:rPr>
          <w:rStyle w:val="Revision11"/>
          <w:u w:val="none"/>
        </w:rPr>
      </w:pPr>
    </w:p>
    <w:p w14:paraId="1C8BB9A7" w14:textId="77777777" w:rsidR="00403ED7" w:rsidRPr="008F34D7" w:rsidRDefault="00403ED7" w:rsidP="00403ED7">
      <w:pPr>
        <w:pStyle w:val="Forms"/>
        <w:ind w:left="0" w:firstLine="0"/>
        <w:rPr>
          <w:rStyle w:val="Hyperlink"/>
          <w:b/>
          <w:i/>
          <w:color w:val="auto"/>
        </w:rPr>
      </w:pPr>
      <w:r w:rsidRPr="008F34D7">
        <w:rPr>
          <w:rStyle w:val="Hyperlink"/>
          <w:b/>
          <w:i/>
          <w:color w:val="auto"/>
        </w:rPr>
        <w:t>LPA Acquisition Forms</w:t>
      </w:r>
    </w:p>
    <w:p w14:paraId="1C8BB9A8" w14:textId="77777777" w:rsidR="00403ED7" w:rsidRPr="000307E9" w:rsidRDefault="00403ED7" w:rsidP="00403ED7">
      <w:pPr>
        <w:pStyle w:val="Forms"/>
        <w:rPr>
          <w:color w:val="auto"/>
        </w:rPr>
      </w:pPr>
      <w:r>
        <w:rPr>
          <w:rStyle w:val="Hyperlink"/>
          <w:color w:val="auto"/>
        </w:rPr>
        <w:t>LPA</w:t>
      </w:r>
      <w:r w:rsidRPr="000307E9">
        <w:rPr>
          <w:rStyle w:val="Hyperlink"/>
          <w:color w:val="auto"/>
        </w:rPr>
        <w:t>-300</w:t>
      </w:r>
      <w:r w:rsidRPr="000307E9">
        <w:rPr>
          <w:color w:val="auto"/>
        </w:rPr>
        <w:tab/>
      </w:r>
      <w:r>
        <w:rPr>
          <w:color w:val="auto"/>
        </w:rPr>
        <w:t xml:space="preserve">Recording </w:t>
      </w:r>
      <w:r w:rsidRPr="000307E9">
        <w:rPr>
          <w:color w:val="auto"/>
        </w:rPr>
        <w:t>Cover Sheet</w:t>
      </w:r>
    </w:p>
    <w:p w14:paraId="1C8BB9A9" w14:textId="77777777" w:rsidR="00403ED7" w:rsidRPr="000307E9" w:rsidRDefault="00403ED7" w:rsidP="00403ED7">
      <w:pPr>
        <w:pStyle w:val="Forms"/>
        <w:rPr>
          <w:color w:val="auto"/>
        </w:rPr>
      </w:pPr>
      <w:r>
        <w:rPr>
          <w:rStyle w:val="Hyperlink"/>
          <w:color w:val="auto"/>
        </w:rPr>
        <w:t>LPA</w:t>
      </w:r>
      <w:r w:rsidRPr="000307E9">
        <w:rPr>
          <w:rStyle w:val="Hyperlink"/>
          <w:color w:val="auto"/>
        </w:rPr>
        <w:t>-301</w:t>
      </w:r>
      <w:r w:rsidRPr="000307E9">
        <w:rPr>
          <w:color w:val="auto"/>
        </w:rPr>
        <w:tab/>
        <w:t>Diary</w:t>
      </w:r>
    </w:p>
    <w:p w14:paraId="1C8BB9AA" w14:textId="77777777" w:rsidR="00403ED7" w:rsidRPr="000307E9" w:rsidRDefault="00403ED7" w:rsidP="00403ED7">
      <w:pPr>
        <w:pStyle w:val="Forms"/>
        <w:rPr>
          <w:color w:val="auto"/>
        </w:rPr>
      </w:pPr>
      <w:r>
        <w:rPr>
          <w:rStyle w:val="Hyperlink"/>
          <w:color w:val="auto"/>
        </w:rPr>
        <w:t>LPA</w:t>
      </w:r>
      <w:r w:rsidRPr="000307E9">
        <w:rPr>
          <w:rStyle w:val="Hyperlink"/>
          <w:color w:val="auto"/>
        </w:rPr>
        <w:t>-302</w:t>
      </w:r>
      <w:r w:rsidRPr="000307E9">
        <w:rPr>
          <w:color w:val="auto"/>
        </w:rPr>
        <w:tab/>
        <w:t>Warranty Deed</w:t>
      </w:r>
    </w:p>
    <w:p w14:paraId="1C8BB9AB" w14:textId="77777777" w:rsidR="00403ED7" w:rsidRPr="000307E9" w:rsidRDefault="00403ED7" w:rsidP="00403ED7">
      <w:pPr>
        <w:pStyle w:val="Forms"/>
        <w:rPr>
          <w:color w:val="auto"/>
        </w:rPr>
      </w:pPr>
      <w:r>
        <w:rPr>
          <w:rStyle w:val="Hyperlink"/>
          <w:color w:val="auto"/>
        </w:rPr>
        <w:t>LPA</w:t>
      </w:r>
      <w:r w:rsidRPr="000307E9">
        <w:rPr>
          <w:rStyle w:val="Hyperlink"/>
          <w:color w:val="auto"/>
        </w:rPr>
        <w:t>-303</w:t>
      </w:r>
      <w:r w:rsidRPr="000307E9">
        <w:rPr>
          <w:color w:val="auto"/>
        </w:rPr>
        <w:tab/>
        <w:t>Special Warranty Deed</w:t>
      </w:r>
    </w:p>
    <w:p w14:paraId="1C8BB9AC" w14:textId="77777777" w:rsidR="00403ED7" w:rsidRPr="000307E9" w:rsidRDefault="00403ED7" w:rsidP="00403ED7">
      <w:pPr>
        <w:pStyle w:val="Forms"/>
        <w:rPr>
          <w:color w:val="auto"/>
        </w:rPr>
      </w:pPr>
      <w:r>
        <w:rPr>
          <w:rStyle w:val="Hyperlink"/>
          <w:color w:val="auto"/>
        </w:rPr>
        <w:t>LPA</w:t>
      </w:r>
      <w:r w:rsidRPr="000307E9">
        <w:rPr>
          <w:rStyle w:val="Hyperlink"/>
          <w:color w:val="auto"/>
        </w:rPr>
        <w:t>-305</w:t>
      </w:r>
      <w:r w:rsidRPr="000307E9">
        <w:rPr>
          <w:color w:val="auto"/>
        </w:rPr>
        <w:tab/>
        <w:t>Warranty Deed (Access Rights Only)</w:t>
      </w:r>
    </w:p>
    <w:p w14:paraId="1C8BB9AD" w14:textId="77777777" w:rsidR="00403ED7" w:rsidRPr="000307E9" w:rsidRDefault="00403ED7" w:rsidP="00403ED7">
      <w:pPr>
        <w:pStyle w:val="Forms"/>
        <w:rPr>
          <w:color w:val="auto"/>
        </w:rPr>
      </w:pPr>
      <w:r>
        <w:rPr>
          <w:rStyle w:val="Hyperlink"/>
          <w:color w:val="auto"/>
        </w:rPr>
        <w:t>LPA</w:t>
      </w:r>
      <w:r w:rsidRPr="000307E9">
        <w:rPr>
          <w:rStyle w:val="Hyperlink"/>
          <w:color w:val="auto"/>
        </w:rPr>
        <w:t>-306</w:t>
      </w:r>
      <w:r w:rsidRPr="000307E9">
        <w:rPr>
          <w:color w:val="auto"/>
        </w:rPr>
        <w:tab/>
        <w:t>Quitclaim Deed</w:t>
      </w:r>
    </w:p>
    <w:p w14:paraId="1C8BB9AE" w14:textId="77777777" w:rsidR="00403ED7" w:rsidRPr="000307E9" w:rsidRDefault="00403ED7" w:rsidP="00403ED7">
      <w:pPr>
        <w:pStyle w:val="Forms"/>
        <w:rPr>
          <w:color w:val="auto"/>
        </w:rPr>
      </w:pPr>
      <w:r>
        <w:rPr>
          <w:rStyle w:val="Hyperlink"/>
          <w:color w:val="auto"/>
        </w:rPr>
        <w:t>LPA</w:t>
      </w:r>
      <w:r w:rsidRPr="000307E9">
        <w:rPr>
          <w:rStyle w:val="Hyperlink"/>
          <w:color w:val="auto"/>
        </w:rPr>
        <w:t>-307</w:t>
      </w:r>
      <w:r w:rsidRPr="000307E9">
        <w:rPr>
          <w:color w:val="auto"/>
        </w:rPr>
        <w:tab/>
        <w:t>Quitclaim Deed (Access Rights Only)</w:t>
      </w:r>
    </w:p>
    <w:p w14:paraId="1C8BB9AF" w14:textId="77777777" w:rsidR="00403ED7" w:rsidRPr="000307E9" w:rsidRDefault="00403ED7" w:rsidP="00403ED7">
      <w:pPr>
        <w:pStyle w:val="Forms"/>
        <w:rPr>
          <w:color w:val="auto"/>
        </w:rPr>
      </w:pPr>
      <w:r>
        <w:rPr>
          <w:rStyle w:val="Hyperlink"/>
          <w:color w:val="auto"/>
        </w:rPr>
        <w:t>LPA</w:t>
      </w:r>
      <w:r w:rsidRPr="000307E9">
        <w:rPr>
          <w:rStyle w:val="Hyperlink"/>
          <w:color w:val="auto"/>
        </w:rPr>
        <w:t>-308</w:t>
      </w:r>
      <w:r w:rsidRPr="000307E9">
        <w:rPr>
          <w:color w:val="auto"/>
        </w:rPr>
        <w:tab/>
        <w:t>Partial Release of Mortgage</w:t>
      </w:r>
    </w:p>
    <w:p w14:paraId="1C8BB9B0" w14:textId="77777777" w:rsidR="00403ED7" w:rsidRPr="000307E9" w:rsidRDefault="00403ED7" w:rsidP="00403ED7">
      <w:pPr>
        <w:pStyle w:val="Forms"/>
        <w:rPr>
          <w:color w:val="auto"/>
        </w:rPr>
      </w:pPr>
      <w:r>
        <w:rPr>
          <w:rStyle w:val="Hyperlink"/>
          <w:color w:val="auto"/>
        </w:rPr>
        <w:t>LPA</w:t>
      </w:r>
      <w:r w:rsidRPr="000307E9">
        <w:rPr>
          <w:rStyle w:val="Hyperlink"/>
          <w:color w:val="auto"/>
        </w:rPr>
        <w:t>-309</w:t>
      </w:r>
      <w:r w:rsidRPr="000307E9">
        <w:rPr>
          <w:color w:val="auto"/>
        </w:rPr>
        <w:tab/>
        <w:t>Partial Release of Mortgage (Access Rights Only)</w:t>
      </w:r>
    </w:p>
    <w:p w14:paraId="1C8BB9B1" w14:textId="77777777" w:rsidR="00403ED7" w:rsidRPr="000307E9" w:rsidRDefault="00403ED7" w:rsidP="00403ED7">
      <w:pPr>
        <w:pStyle w:val="Forms"/>
        <w:rPr>
          <w:color w:val="auto"/>
        </w:rPr>
      </w:pPr>
      <w:r>
        <w:rPr>
          <w:rStyle w:val="Hyperlink"/>
          <w:color w:val="auto"/>
        </w:rPr>
        <w:t>LPA</w:t>
      </w:r>
      <w:r w:rsidRPr="000307E9">
        <w:rPr>
          <w:rStyle w:val="Hyperlink"/>
          <w:color w:val="auto"/>
        </w:rPr>
        <w:t>-310</w:t>
      </w:r>
      <w:r w:rsidRPr="000307E9">
        <w:rPr>
          <w:color w:val="auto"/>
        </w:rPr>
        <w:tab/>
        <w:t>Request for Partial Reconveyance</w:t>
      </w:r>
    </w:p>
    <w:p w14:paraId="1C8BB9B2" w14:textId="77777777" w:rsidR="00403ED7" w:rsidRPr="000307E9" w:rsidRDefault="00403ED7" w:rsidP="00403ED7">
      <w:pPr>
        <w:pStyle w:val="Forms"/>
        <w:rPr>
          <w:color w:val="auto"/>
        </w:rPr>
      </w:pPr>
      <w:r>
        <w:rPr>
          <w:rStyle w:val="Hyperlink"/>
          <w:color w:val="auto"/>
        </w:rPr>
        <w:t>LPA</w:t>
      </w:r>
      <w:r w:rsidRPr="000307E9">
        <w:rPr>
          <w:rStyle w:val="Hyperlink"/>
          <w:color w:val="auto"/>
        </w:rPr>
        <w:t>-311</w:t>
      </w:r>
      <w:r w:rsidRPr="000307E9">
        <w:rPr>
          <w:color w:val="auto"/>
        </w:rPr>
        <w:tab/>
        <w:t>Partial Reconveyance</w:t>
      </w:r>
    </w:p>
    <w:p w14:paraId="1C8BB9B3" w14:textId="77777777" w:rsidR="00403ED7" w:rsidRPr="000307E9" w:rsidRDefault="00403ED7" w:rsidP="00403ED7">
      <w:pPr>
        <w:pStyle w:val="Forms"/>
        <w:rPr>
          <w:color w:val="auto"/>
        </w:rPr>
      </w:pPr>
      <w:r>
        <w:rPr>
          <w:rStyle w:val="Hyperlink"/>
          <w:color w:val="auto"/>
        </w:rPr>
        <w:t>LPA</w:t>
      </w:r>
      <w:r w:rsidRPr="000307E9">
        <w:rPr>
          <w:rStyle w:val="Hyperlink"/>
          <w:color w:val="auto"/>
        </w:rPr>
        <w:t>-312</w:t>
      </w:r>
      <w:r w:rsidRPr="000307E9">
        <w:rPr>
          <w:color w:val="auto"/>
        </w:rPr>
        <w:tab/>
        <w:t>Partial Release of Lease</w:t>
      </w:r>
    </w:p>
    <w:p w14:paraId="1C8BB9B4" w14:textId="77777777" w:rsidR="00403ED7" w:rsidRPr="000307E9" w:rsidRDefault="00403ED7" w:rsidP="00403ED7">
      <w:pPr>
        <w:pStyle w:val="Forms"/>
        <w:rPr>
          <w:color w:val="auto"/>
        </w:rPr>
      </w:pPr>
      <w:r>
        <w:rPr>
          <w:rStyle w:val="Hyperlink"/>
          <w:color w:val="auto"/>
        </w:rPr>
        <w:t>LPA</w:t>
      </w:r>
      <w:r w:rsidRPr="000307E9">
        <w:rPr>
          <w:rStyle w:val="Hyperlink"/>
          <w:color w:val="auto"/>
        </w:rPr>
        <w:t>-313</w:t>
      </w:r>
      <w:r w:rsidRPr="000307E9">
        <w:rPr>
          <w:color w:val="auto"/>
        </w:rPr>
        <w:tab/>
        <w:t>Release of Lease</w:t>
      </w:r>
    </w:p>
    <w:p w14:paraId="1C8BB9B5" w14:textId="77777777" w:rsidR="00403ED7" w:rsidRPr="000307E9" w:rsidRDefault="00403ED7" w:rsidP="00403ED7">
      <w:pPr>
        <w:pStyle w:val="Forms"/>
        <w:rPr>
          <w:color w:val="auto"/>
        </w:rPr>
      </w:pPr>
      <w:r>
        <w:rPr>
          <w:color w:val="auto"/>
        </w:rPr>
        <w:t>LPA</w:t>
      </w:r>
      <w:r w:rsidRPr="000307E9">
        <w:rPr>
          <w:color w:val="auto"/>
        </w:rPr>
        <w:t>-</w:t>
      </w:r>
      <w:r w:rsidRPr="000307E9">
        <w:rPr>
          <w:rStyle w:val="Hyperlink"/>
          <w:color w:val="auto"/>
        </w:rPr>
        <w:t>316</w:t>
      </w:r>
      <w:r w:rsidRPr="000307E9">
        <w:rPr>
          <w:color w:val="auto"/>
        </w:rPr>
        <w:tab/>
        <w:t>Partial Release of Judgment</w:t>
      </w:r>
    </w:p>
    <w:p w14:paraId="1C8BB9B6" w14:textId="77777777" w:rsidR="00403ED7" w:rsidRPr="000307E9" w:rsidRDefault="00403ED7" w:rsidP="00403ED7">
      <w:pPr>
        <w:pStyle w:val="Forms"/>
        <w:rPr>
          <w:color w:val="auto"/>
        </w:rPr>
      </w:pPr>
      <w:r>
        <w:rPr>
          <w:color w:val="auto"/>
        </w:rPr>
        <w:t>LPA</w:t>
      </w:r>
      <w:r w:rsidRPr="000307E9">
        <w:rPr>
          <w:color w:val="auto"/>
        </w:rPr>
        <w:t>-</w:t>
      </w:r>
      <w:r w:rsidRPr="000307E9">
        <w:rPr>
          <w:rStyle w:val="Hyperlink"/>
          <w:color w:val="auto"/>
        </w:rPr>
        <w:t>317</w:t>
      </w:r>
      <w:r w:rsidRPr="000307E9">
        <w:rPr>
          <w:color w:val="auto"/>
        </w:rPr>
        <w:tab/>
        <w:t>Possession and Use Agreement</w:t>
      </w:r>
    </w:p>
    <w:p w14:paraId="1C8BB9B7" w14:textId="77777777" w:rsidR="00403ED7" w:rsidRPr="000307E9" w:rsidRDefault="00403ED7" w:rsidP="00403ED7">
      <w:pPr>
        <w:pStyle w:val="Forms"/>
        <w:rPr>
          <w:color w:val="auto"/>
        </w:rPr>
      </w:pPr>
      <w:r>
        <w:rPr>
          <w:color w:val="auto"/>
        </w:rPr>
        <w:t>LPA</w:t>
      </w:r>
      <w:r w:rsidRPr="000307E9">
        <w:rPr>
          <w:color w:val="auto"/>
        </w:rPr>
        <w:t>-</w:t>
      </w:r>
      <w:r w:rsidRPr="000307E9">
        <w:rPr>
          <w:rStyle w:val="Hyperlink"/>
          <w:color w:val="auto"/>
        </w:rPr>
        <w:t>321</w:t>
      </w:r>
      <w:r w:rsidRPr="000307E9">
        <w:rPr>
          <w:color w:val="auto"/>
        </w:rPr>
        <w:tab/>
        <w:t>Real Property Voucher (Excel)</w:t>
      </w:r>
    </w:p>
    <w:p w14:paraId="1C8BB9B8" w14:textId="77777777" w:rsidR="00403ED7" w:rsidRPr="000307E9" w:rsidRDefault="00403ED7" w:rsidP="00403ED7">
      <w:pPr>
        <w:pStyle w:val="Forms"/>
        <w:rPr>
          <w:color w:val="auto"/>
        </w:rPr>
      </w:pPr>
      <w:r>
        <w:rPr>
          <w:color w:val="auto"/>
        </w:rPr>
        <w:t>LPA</w:t>
      </w:r>
      <w:r w:rsidRPr="000307E9">
        <w:rPr>
          <w:color w:val="auto"/>
        </w:rPr>
        <w:t>-</w:t>
      </w:r>
      <w:r w:rsidRPr="000307E9">
        <w:rPr>
          <w:rStyle w:val="Hyperlink"/>
          <w:color w:val="auto"/>
        </w:rPr>
        <w:t>323</w:t>
      </w:r>
      <w:r w:rsidRPr="000307E9">
        <w:rPr>
          <w:color w:val="auto"/>
        </w:rPr>
        <w:tab/>
        <w:t>Consent to Change of Grade</w:t>
      </w:r>
    </w:p>
    <w:p w14:paraId="1C8BB9B9" w14:textId="77777777" w:rsidR="00403ED7" w:rsidRPr="000307E9" w:rsidRDefault="00403ED7" w:rsidP="00403ED7">
      <w:pPr>
        <w:pStyle w:val="Forms"/>
        <w:rPr>
          <w:color w:val="auto"/>
        </w:rPr>
      </w:pPr>
      <w:r>
        <w:rPr>
          <w:color w:val="auto"/>
        </w:rPr>
        <w:t>LPA</w:t>
      </w:r>
      <w:r w:rsidRPr="000307E9">
        <w:rPr>
          <w:color w:val="auto"/>
        </w:rPr>
        <w:t>-</w:t>
      </w:r>
      <w:r w:rsidRPr="000307E9">
        <w:rPr>
          <w:rStyle w:val="Hyperlink"/>
          <w:color w:val="auto"/>
        </w:rPr>
        <w:t>324</w:t>
      </w:r>
      <w:r w:rsidRPr="000307E9">
        <w:rPr>
          <w:color w:val="auto"/>
        </w:rPr>
        <w:tab/>
        <w:t>Easement</w:t>
      </w:r>
    </w:p>
    <w:p w14:paraId="1C8BB9BA" w14:textId="77777777" w:rsidR="00403ED7" w:rsidRPr="000307E9" w:rsidRDefault="00403ED7" w:rsidP="00403ED7">
      <w:pPr>
        <w:pStyle w:val="Forms"/>
        <w:rPr>
          <w:color w:val="auto"/>
        </w:rPr>
      </w:pPr>
      <w:r>
        <w:rPr>
          <w:color w:val="auto"/>
        </w:rPr>
        <w:t>LPA</w:t>
      </w:r>
      <w:r w:rsidRPr="000307E9">
        <w:rPr>
          <w:color w:val="auto"/>
        </w:rPr>
        <w:t>-</w:t>
      </w:r>
      <w:r w:rsidRPr="000307E9">
        <w:rPr>
          <w:rStyle w:val="Hyperlink"/>
          <w:color w:val="auto"/>
        </w:rPr>
        <w:t>325</w:t>
      </w:r>
      <w:r w:rsidRPr="000307E9">
        <w:rPr>
          <w:color w:val="auto"/>
        </w:rPr>
        <w:tab/>
        <w:t>Temporary Easement</w:t>
      </w:r>
    </w:p>
    <w:p w14:paraId="1C8BB9BB" w14:textId="77777777" w:rsidR="00403ED7" w:rsidRPr="000307E9" w:rsidRDefault="00403ED7" w:rsidP="00403ED7">
      <w:pPr>
        <w:pStyle w:val="Forms"/>
        <w:rPr>
          <w:color w:val="auto"/>
        </w:rPr>
      </w:pPr>
      <w:r>
        <w:rPr>
          <w:color w:val="auto"/>
        </w:rPr>
        <w:t>LPA</w:t>
      </w:r>
      <w:r w:rsidRPr="000307E9">
        <w:rPr>
          <w:color w:val="auto"/>
        </w:rPr>
        <w:t>-</w:t>
      </w:r>
      <w:r w:rsidRPr="000307E9">
        <w:rPr>
          <w:rStyle w:val="Hyperlink"/>
          <w:color w:val="auto"/>
        </w:rPr>
        <w:t>326</w:t>
      </w:r>
      <w:r w:rsidRPr="000307E9">
        <w:rPr>
          <w:color w:val="auto"/>
        </w:rPr>
        <w:tab/>
        <w:t>Permit</w:t>
      </w:r>
    </w:p>
    <w:p w14:paraId="1C8BB9BC" w14:textId="77777777" w:rsidR="00403ED7" w:rsidRPr="000307E9" w:rsidRDefault="00403ED7" w:rsidP="00403ED7">
      <w:pPr>
        <w:pStyle w:val="Forms"/>
        <w:rPr>
          <w:color w:val="auto"/>
        </w:rPr>
      </w:pPr>
      <w:r>
        <w:rPr>
          <w:color w:val="auto"/>
        </w:rPr>
        <w:t>LPA</w:t>
      </w:r>
      <w:r w:rsidRPr="000307E9">
        <w:rPr>
          <w:color w:val="auto"/>
        </w:rPr>
        <w:t>-</w:t>
      </w:r>
      <w:r w:rsidRPr="000307E9">
        <w:rPr>
          <w:rStyle w:val="Hyperlink"/>
          <w:color w:val="auto"/>
        </w:rPr>
        <w:t>330</w:t>
      </w:r>
      <w:r w:rsidRPr="000307E9">
        <w:rPr>
          <w:color w:val="auto"/>
        </w:rPr>
        <w:tab/>
        <w:t>Bill of Sale</w:t>
      </w:r>
    </w:p>
    <w:p w14:paraId="1C8BB9BD" w14:textId="77777777" w:rsidR="00403ED7" w:rsidRDefault="00403ED7" w:rsidP="00403ED7">
      <w:pPr>
        <w:pStyle w:val="Forms"/>
        <w:rPr>
          <w:color w:val="auto"/>
        </w:rPr>
      </w:pPr>
      <w:r>
        <w:rPr>
          <w:color w:val="auto"/>
        </w:rPr>
        <w:t>LPA</w:t>
      </w:r>
      <w:r w:rsidRPr="000307E9">
        <w:rPr>
          <w:color w:val="auto"/>
        </w:rPr>
        <w:t>-</w:t>
      </w:r>
      <w:r w:rsidRPr="000307E9">
        <w:rPr>
          <w:rStyle w:val="Hyperlink"/>
          <w:color w:val="auto"/>
        </w:rPr>
        <w:t>333</w:t>
      </w:r>
      <w:r w:rsidRPr="000307E9">
        <w:rPr>
          <w:color w:val="auto"/>
        </w:rPr>
        <w:tab/>
        <w:t>Request to Accept</w:t>
      </w:r>
      <w:r>
        <w:rPr>
          <w:color w:val="auto"/>
        </w:rPr>
        <w:t xml:space="preserve"> Mortgage (deed of trust)</w:t>
      </w:r>
      <w:r w:rsidRPr="000307E9">
        <w:rPr>
          <w:color w:val="auto"/>
        </w:rPr>
        <w:t xml:space="preserve"> Encumbrance</w:t>
      </w:r>
    </w:p>
    <w:p w14:paraId="1C8BB9BE" w14:textId="77777777" w:rsidR="00403ED7" w:rsidRPr="000307E9" w:rsidRDefault="00403ED7" w:rsidP="00403ED7">
      <w:pPr>
        <w:pStyle w:val="Forms"/>
        <w:rPr>
          <w:color w:val="auto"/>
        </w:rPr>
      </w:pPr>
      <w:r>
        <w:rPr>
          <w:color w:val="auto"/>
        </w:rPr>
        <w:t>LPA-333a</w:t>
      </w:r>
      <w:r>
        <w:rPr>
          <w:color w:val="auto"/>
        </w:rPr>
        <w:tab/>
        <w:t>Letter to Owner-Agree to Pay Mortgage (deed of trust) Encumbrance</w:t>
      </w:r>
    </w:p>
    <w:p w14:paraId="1C8BB9BF" w14:textId="77777777" w:rsidR="00403ED7" w:rsidRPr="000307E9" w:rsidRDefault="00403ED7" w:rsidP="00403ED7">
      <w:pPr>
        <w:pStyle w:val="Forms"/>
        <w:rPr>
          <w:color w:val="auto"/>
        </w:rPr>
      </w:pPr>
      <w:r>
        <w:rPr>
          <w:color w:val="auto"/>
        </w:rPr>
        <w:t>LPA</w:t>
      </w:r>
      <w:r w:rsidRPr="000307E9">
        <w:rPr>
          <w:color w:val="auto"/>
        </w:rPr>
        <w:t>-</w:t>
      </w:r>
      <w:r w:rsidRPr="000307E9">
        <w:rPr>
          <w:rStyle w:val="Hyperlink"/>
          <w:color w:val="auto"/>
        </w:rPr>
        <w:t>350</w:t>
      </w:r>
      <w:r w:rsidRPr="000307E9">
        <w:rPr>
          <w:color w:val="auto"/>
        </w:rPr>
        <w:tab/>
        <w:t>Offer Letter</w:t>
      </w:r>
    </w:p>
    <w:p w14:paraId="1C8BB9C0" w14:textId="77777777" w:rsidR="00403ED7" w:rsidRPr="000307E9" w:rsidRDefault="00403ED7" w:rsidP="00403ED7">
      <w:pPr>
        <w:pStyle w:val="Forms"/>
        <w:rPr>
          <w:color w:val="auto"/>
        </w:rPr>
      </w:pPr>
      <w:r>
        <w:rPr>
          <w:color w:val="auto"/>
        </w:rPr>
        <w:t>LPA</w:t>
      </w:r>
      <w:r w:rsidRPr="000307E9">
        <w:rPr>
          <w:color w:val="auto"/>
        </w:rPr>
        <w:t>-</w:t>
      </w:r>
      <w:r w:rsidRPr="000307E9">
        <w:rPr>
          <w:rStyle w:val="Hyperlink"/>
          <w:color w:val="auto"/>
        </w:rPr>
        <w:t>351</w:t>
      </w:r>
      <w:r w:rsidRPr="000307E9">
        <w:rPr>
          <w:color w:val="auto"/>
        </w:rPr>
        <w:tab/>
        <w:t>Revised Offer Letter</w:t>
      </w:r>
    </w:p>
    <w:p w14:paraId="1C8BB9C1" w14:textId="77777777" w:rsidR="00403ED7" w:rsidRPr="000307E9" w:rsidRDefault="00403ED7" w:rsidP="00403ED7">
      <w:pPr>
        <w:pStyle w:val="Forms"/>
        <w:rPr>
          <w:color w:val="auto"/>
        </w:rPr>
      </w:pPr>
      <w:r>
        <w:rPr>
          <w:color w:val="auto"/>
        </w:rPr>
        <w:t>LPA</w:t>
      </w:r>
      <w:r w:rsidRPr="000307E9">
        <w:rPr>
          <w:color w:val="auto"/>
        </w:rPr>
        <w:t>-355</w:t>
      </w:r>
      <w:r w:rsidRPr="000307E9">
        <w:rPr>
          <w:color w:val="auto"/>
        </w:rPr>
        <w:tab/>
        <w:t>Quitclaim Deed (Release Easement)</w:t>
      </w:r>
    </w:p>
    <w:p w14:paraId="1C8BB9C2" w14:textId="77777777" w:rsidR="00403ED7" w:rsidRPr="000307E9" w:rsidRDefault="00403ED7" w:rsidP="00403ED7">
      <w:pPr>
        <w:pStyle w:val="Forms"/>
        <w:rPr>
          <w:color w:val="auto"/>
        </w:rPr>
      </w:pPr>
      <w:r>
        <w:rPr>
          <w:color w:val="auto"/>
        </w:rPr>
        <w:t>LPA</w:t>
      </w:r>
      <w:r w:rsidRPr="000307E9">
        <w:rPr>
          <w:color w:val="auto"/>
        </w:rPr>
        <w:t>-356</w:t>
      </w:r>
      <w:r w:rsidRPr="000307E9">
        <w:rPr>
          <w:color w:val="auto"/>
        </w:rPr>
        <w:tab/>
        <w:t>Quitclaim Deed (Access Use for Easement)</w:t>
      </w:r>
    </w:p>
    <w:p w14:paraId="1C8BB9C3" w14:textId="77777777" w:rsidR="00403ED7" w:rsidRPr="000307E9" w:rsidRDefault="00403ED7" w:rsidP="00403ED7">
      <w:pPr>
        <w:pStyle w:val="Forms"/>
        <w:rPr>
          <w:color w:val="auto"/>
        </w:rPr>
      </w:pPr>
      <w:r>
        <w:rPr>
          <w:color w:val="auto"/>
        </w:rPr>
        <w:t>LPA</w:t>
      </w:r>
      <w:r w:rsidRPr="000307E9">
        <w:rPr>
          <w:color w:val="auto"/>
        </w:rPr>
        <w:t>-362</w:t>
      </w:r>
      <w:r w:rsidRPr="000307E9">
        <w:rPr>
          <w:color w:val="auto"/>
        </w:rPr>
        <w:tab/>
      </w:r>
      <w:r>
        <w:rPr>
          <w:color w:val="auto"/>
        </w:rPr>
        <w:t>Agency</w:t>
      </w:r>
      <w:r w:rsidRPr="000307E9">
        <w:rPr>
          <w:color w:val="auto"/>
        </w:rPr>
        <w:t xml:space="preserve"> Payment Letter</w:t>
      </w:r>
    </w:p>
    <w:p w14:paraId="1C8BB9C4" w14:textId="77777777" w:rsidR="00403ED7" w:rsidRPr="000307E9" w:rsidRDefault="00403ED7" w:rsidP="00403ED7">
      <w:pPr>
        <w:pStyle w:val="Forms"/>
        <w:rPr>
          <w:color w:val="auto"/>
        </w:rPr>
      </w:pPr>
      <w:r>
        <w:rPr>
          <w:color w:val="auto"/>
        </w:rPr>
        <w:t>LPA</w:t>
      </w:r>
      <w:r w:rsidRPr="000307E9">
        <w:rPr>
          <w:color w:val="auto"/>
        </w:rPr>
        <w:t>-</w:t>
      </w:r>
      <w:r w:rsidRPr="000307E9">
        <w:rPr>
          <w:rStyle w:val="Hyperlink"/>
          <w:color w:val="auto"/>
        </w:rPr>
        <w:t>365</w:t>
      </w:r>
      <w:r w:rsidRPr="000307E9">
        <w:rPr>
          <w:color w:val="auto"/>
        </w:rPr>
        <w:tab/>
        <w:t>Individual Notary</w:t>
      </w:r>
    </w:p>
    <w:p w14:paraId="1C8BB9C5" w14:textId="77777777" w:rsidR="00403ED7" w:rsidRPr="000307E9" w:rsidRDefault="00403ED7" w:rsidP="00403ED7">
      <w:pPr>
        <w:pStyle w:val="Forms"/>
        <w:rPr>
          <w:color w:val="auto"/>
        </w:rPr>
      </w:pPr>
      <w:r>
        <w:rPr>
          <w:color w:val="auto"/>
        </w:rPr>
        <w:t>LPA</w:t>
      </w:r>
      <w:r w:rsidRPr="000307E9">
        <w:rPr>
          <w:color w:val="auto"/>
        </w:rPr>
        <w:t>-</w:t>
      </w:r>
      <w:r w:rsidRPr="000307E9">
        <w:rPr>
          <w:rStyle w:val="Hyperlink"/>
          <w:color w:val="auto"/>
        </w:rPr>
        <w:t>366</w:t>
      </w:r>
      <w:r w:rsidRPr="000307E9">
        <w:rPr>
          <w:color w:val="auto"/>
        </w:rPr>
        <w:tab/>
        <w:t>Corporate Notary</w:t>
      </w:r>
    </w:p>
    <w:p w14:paraId="1C8BB9C6" w14:textId="77777777" w:rsidR="00403ED7" w:rsidRPr="000307E9" w:rsidRDefault="00403ED7" w:rsidP="00403ED7">
      <w:pPr>
        <w:pStyle w:val="Forms"/>
        <w:rPr>
          <w:color w:val="auto"/>
        </w:rPr>
      </w:pPr>
      <w:r>
        <w:rPr>
          <w:color w:val="auto"/>
        </w:rPr>
        <w:t>LPA</w:t>
      </w:r>
      <w:r w:rsidRPr="000307E9">
        <w:rPr>
          <w:color w:val="auto"/>
        </w:rPr>
        <w:t>-</w:t>
      </w:r>
      <w:r w:rsidRPr="000307E9">
        <w:rPr>
          <w:rStyle w:val="Hyperlink"/>
          <w:color w:val="auto"/>
        </w:rPr>
        <w:t>367</w:t>
      </w:r>
      <w:r w:rsidRPr="000307E9">
        <w:rPr>
          <w:color w:val="auto"/>
        </w:rPr>
        <w:tab/>
        <w:t xml:space="preserve">Attorney </w:t>
      </w:r>
      <w:r>
        <w:rPr>
          <w:color w:val="auto"/>
        </w:rPr>
        <w:t>i</w:t>
      </w:r>
      <w:r w:rsidRPr="000307E9">
        <w:rPr>
          <w:color w:val="auto"/>
        </w:rPr>
        <w:t>n Fact Notary</w:t>
      </w:r>
    </w:p>
    <w:p w14:paraId="1C8BB9C7" w14:textId="77777777" w:rsidR="00403ED7" w:rsidRPr="000307E9" w:rsidRDefault="00403ED7" w:rsidP="00403ED7">
      <w:pPr>
        <w:pStyle w:val="Forms"/>
        <w:rPr>
          <w:color w:val="auto"/>
        </w:rPr>
      </w:pPr>
      <w:r>
        <w:rPr>
          <w:color w:val="auto"/>
        </w:rPr>
        <w:lastRenderedPageBreak/>
        <w:t>LPA</w:t>
      </w:r>
      <w:r w:rsidRPr="000307E9">
        <w:rPr>
          <w:color w:val="auto"/>
        </w:rPr>
        <w:t>-</w:t>
      </w:r>
      <w:r w:rsidRPr="000307E9">
        <w:rPr>
          <w:rStyle w:val="Hyperlink"/>
          <w:color w:val="auto"/>
        </w:rPr>
        <w:t>368</w:t>
      </w:r>
      <w:r w:rsidRPr="000307E9">
        <w:rPr>
          <w:color w:val="auto"/>
        </w:rPr>
        <w:tab/>
        <w:t xml:space="preserve">Self and Attorney </w:t>
      </w:r>
      <w:r>
        <w:rPr>
          <w:color w:val="auto"/>
        </w:rPr>
        <w:t>i</w:t>
      </w:r>
      <w:r w:rsidRPr="000307E9">
        <w:rPr>
          <w:color w:val="auto"/>
        </w:rPr>
        <w:t>n Fact Notary</w:t>
      </w:r>
    </w:p>
    <w:p w14:paraId="1C8BB9C8" w14:textId="77777777" w:rsidR="00403ED7" w:rsidRPr="000307E9" w:rsidRDefault="00403ED7" w:rsidP="00403ED7">
      <w:pPr>
        <w:pStyle w:val="Forms"/>
        <w:rPr>
          <w:color w:val="auto"/>
        </w:rPr>
      </w:pPr>
      <w:r>
        <w:rPr>
          <w:color w:val="auto"/>
        </w:rPr>
        <w:t>LPA</w:t>
      </w:r>
      <w:r w:rsidRPr="000307E9">
        <w:rPr>
          <w:color w:val="auto"/>
        </w:rPr>
        <w:t>-</w:t>
      </w:r>
      <w:r w:rsidRPr="000307E9">
        <w:rPr>
          <w:rStyle w:val="Hyperlink"/>
          <w:color w:val="auto"/>
        </w:rPr>
        <w:t>369</w:t>
      </w:r>
      <w:r w:rsidRPr="000307E9">
        <w:rPr>
          <w:color w:val="auto"/>
        </w:rPr>
        <w:tab/>
        <w:t>Guardian, Executor, Administrator Notary</w:t>
      </w:r>
    </w:p>
    <w:p w14:paraId="1C8BB9C9" w14:textId="77777777" w:rsidR="00403ED7" w:rsidRPr="000307E9" w:rsidRDefault="00403ED7" w:rsidP="00403ED7">
      <w:pPr>
        <w:pStyle w:val="Forms"/>
        <w:rPr>
          <w:color w:val="auto"/>
        </w:rPr>
      </w:pPr>
      <w:r>
        <w:rPr>
          <w:color w:val="auto"/>
        </w:rPr>
        <w:t>LPA</w:t>
      </w:r>
      <w:r w:rsidRPr="000307E9">
        <w:rPr>
          <w:color w:val="auto"/>
        </w:rPr>
        <w:t>-</w:t>
      </w:r>
      <w:r w:rsidRPr="000307E9">
        <w:rPr>
          <w:rStyle w:val="Hyperlink"/>
          <w:color w:val="auto"/>
        </w:rPr>
        <w:t>370</w:t>
      </w:r>
      <w:r w:rsidRPr="000307E9">
        <w:rPr>
          <w:color w:val="auto"/>
        </w:rPr>
        <w:tab/>
        <w:t>Mayor City Commissioners Notary</w:t>
      </w:r>
    </w:p>
    <w:p w14:paraId="1C8BB9CA" w14:textId="77777777" w:rsidR="00403ED7" w:rsidRPr="000307E9" w:rsidRDefault="00403ED7" w:rsidP="00403ED7">
      <w:pPr>
        <w:pStyle w:val="Forms"/>
        <w:rPr>
          <w:color w:val="auto"/>
        </w:rPr>
      </w:pPr>
      <w:r>
        <w:rPr>
          <w:color w:val="auto"/>
        </w:rPr>
        <w:t>LPA</w:t>
      </w:r>
      <w:r w:rsidRPr="000307E9">
        <w:rPr>
          <w:color w:val="auto"/>
        </w:rPr>
        <w:t>-</w:t>
      </w:r>
      <w:r w:rsidRPr="000307E9">
        <w:rPr>
          <w:rStyle w:val="Hyperlink"/>
          <w:color w:val="auto"/>
        </w:rPr>
        <w:t>371</w:t>
      </w:r>
      <w:r w:rsidRPr="000307E9">
        <w:rPr>
          <w:color w:val="auto"/>
        </w:rPr>
        <w:tab/>
        <w:t>County Commissioners Notary</w:t>
      </w:r>
    </w:p>
    <w:p w14:paraId="1C8BB9CB" w14:textId="77777777" w:rsidR="00403ED7" w:rsidRPr="000307E9" w:rsidRDefault="00403ED7" w:rsidP="00403ED7">
      <w:pPr>
        <w:pStyle w:val="Forms"/>
        <w:rPr>
          <w:color w:val="auto"/>
        </w:rPr>
      </w:pPr>
      <w:r>
        <w:rPr>
          <w:color w:val="auto"/>
        </w:rPr>
        <w:t>LPA</w:t>
      </w:r>
      <w:r w:rsidRPr="000307E9">
        <w:rPr>
          <w:color w:val="auto"/>
        </w:rPr>
        <w:t>-</w:t>
      </w:r>
      <w:r w:rsidRPr="000307E9">
        <w:rPr>
          <w:rStyle w:val="Hyperlink"/>
          <w:color w:val="auto"/>
        </w:rPr>
        <w:t>372</w:t>
      </w:r>
      <w:r w:rsidRPr="000307E9">
        <w:rPr>
          <w:color w:val="auto"/>
        </w:rPr>
        <w:tab/>
        <w:t>School District Notary</w:t>
      </w:r>
    </w:p>
    <w:p w14:paraId="1C8BB9CC" w14:textId="77777777" w:rsidR="00403ED7" w:rsidRPr="000307E9" w:rsidRDefault="00403ED7" w:rsidP="00403ED7">
      <w:pPr>
        <w:pStyle w:val="Forms"/>
        <w:rPr>
          <w:color w:val="auto"/>
        </w:rPr>
      </w:pPr>
      <w:r>
        <w:rPr>
          <w:color w:val="auto"/>
        </w:rPr>
        <w:t>LPA</w:t>
      </w:r>
      <w:r w:rsidRPr="000307E9">
        <w:rPr>
          <w:color w:val="auto"/>
        </w:rPr>
        <w:t>-</w:t>
      </w:r>
      <w:r w:rsidRPr="000307E9">
        <w:rPr>
          <w:rStyle w:val="Hyperlink"/>
          <w:color w:val="auto"/>
        </w:rPr>
        <w:t>373</w:t>
      </w:r>
      <w:r w:rsidRPr="000307E9">
        <w:rPr>
          <w:color w:val="auto"/>
        </w:rPr>
        <w:tab/>
        <w:t xml:space="preserve">Signature </w:t>
      </w:r>
      <w:r>
        <w:rPr>
          <w:color w:val="auto"/>
        </w:rPr>
        <w:t>b</w:t>
      </w:r>
      <w:r w:rsidRPr="000307E9">
        <w:rPr>
          <w:color w:val="auto"/>
        </w:rPr>
        <w:t>y Mark Notary</w:t>
      </w:r>
    </w:p>
    <w:p w14:paraId="1C8BB9CD" w14:textId="77777777" w:rsidR="00403ED7" w:rsidRPr="000307E9" w:rsidRDefault="00403ED7" w:rsidP="00403ED7">
      <w:pPr>
        <w:pStyle w:val="Forms"/>
        <w:rPr>
          <w:color w:val="auto"/>
        </w:rPr>
      </w:pPr>
      <w:r>
        <w:rPr>
          <w:color w:val="auto"/>
        </w:rPr>
        <w:t>LPA</w:t>
      </w:r>
      <w:r w:rsidRPr="000307E9">
        <w:rPr>
          <w:color w:val="auto"/>
        </w:rPr>
        <w:t>-</w:t>
      </w:r>
      <w:r w:rsidRPr="000307E9">
        <w:rPr>
          <w:rStyle w:val="Hyperlink"/>
          <w:color w:val="auto"/>
        </w:rPr>
        <w:t>374</w:t>
      </w:r>
      <w:r w:rsidRPr="000307E9">
        <w:rPr>
          <w:color w:val="auto"/>
        </w:rPr>
        <w:tab/>
        <w:t>Partnership Notary</w:t>
      </w:r>
    </w:p>
    <w:p w14:paraId="1C8BB9CE" w14:textId="77777777" w:rsidR="00403ED7" w:rsidRPr="000307E9" w:rsidRDefault="00403ED7" w:rsidP="00403ED7">
      <w:pPr>
        <w:pStyle w:val="Forms"/>
        <w:rPr>
          <w:color w:val="auto"/>
        </w:rPr>
      </w:pPr>
      <w:r>
        <w:rPr>
          <w:color w:val="auto"/>
        </w:rPr>
        <w:t>LPA</w:t>
      </w:r>
      <w:r w:rsidRPr="000307E9">
        <w:rPr>
          <w:color w:val="auto"/>
        </w:rPr>
        <w:t>-</w:t>
      </w:r>
      <w:r w:rsidRPr="000307E9">
        <w:rPr>
          <w:rStyle w:val="Hyperlink"/>
          <w:color w:val="auto"/>
        </w:rPr>
        <w:t>375</w:t>
      </w:r>
      <w:r w:rsidRPr="000307E9">
        <w:rPr>
          <w:color w:val="auto"/>
        </w:rPr>
        <w:tab/>
        <w:t>Trustee Notary</w:t>
      </w:r>
    </w:p>
    <w:p w14:paraId="1C8BB9CF" w14:textId="77777777" w:rsidR="00403ED7" w:rsidRPr="000307E9" w:rsidRDefault="00403ED7" w:rsidP="00403ED7">
      <w:pPr>
        <w:pStyle w:val="Forms"/>
        <w:rPr>
          <w:color w:val="auto"/>
        </w:rPr>
      </w:pPr>
      <w:r>
        <w:rPr>
          <w:color w:val="auto"/>
        </w:rPr>
        <w:t>LPA</w:t>
      </w:r>
      <w:r w:rsidRPr="000307E9">
        <w:rPr>
          <w:color w:val="auto"/>
        </w:rPr>
        <w:t xml:space="preserve"> </w:t>
      </w:r>
      <w:r w:rsidRPr="000307E9">
        <w:rPr>
          <w:rStyle w:val="Hyperlink"/>
          <w:color w:val="auto"/>
        </w:rPr>
        <w:t>376</w:t>
      </w:r>
      <w:r w:rsidRPr="000307E9">
        <w:rPr>
          <w:color w:val="auto"/>
        </w:rPr>
        <w:tab/>
        <w:t>Limited Liability Company</w:t>
      </w:r>
      <w:r>
        <w:rPr>
          <w:color w:val="auto"/>
        </w:rPr>
        <w:t xml:space="preserve"> </w:t>
      </w:r>
      <w:r w:rsidRPr="000307E9">
        <w:rPr>
          <w:color w:val="auto"/>
        </w:rPr>
        <w:t>Notary</w:t>
      </w:r>
    </w:p>
    <w:p w14:paraId="1C8BB9D0" w14:textId="77777777" w:rsidR="00403ED7" w:rsidRPr="000307E9" w:rsidRDefault="00403ED7" w:rsidP="00403ED7">
      <w:pPr>
        <w:pStyle w:val="Forms"/>
        <w:rPr>
          <w:color w:val="auto"/>
        </w:rPr>
      </w:pPr>
      <w:r>
        <w:rPr>
          <w:color w:val="auto"/>
        </w:rPr>
        <w:t>LPA</w:t>
      </w:r>
      <w:r w:rsidRPr="000307E9">
        <w:rPr>
          <w:color w:val="auto"/>
        </w:rPr>
        <w:t>-</w:t>
      </w:r>
      <w:r w:rsidRPr="000307E9">
        <w:rPr>
          <w:rStyle w:val="Hyperlink"/>
          <w:color w:val="auto"/>
        </w:rPr>
        <w:t>377</w:t>
      </w:r>
      <w:r w:rsidRPr="000307E9">
        <w:rPr>
          <w:color w:val="auto"/>
        </w:rPr>
        <w:tab/>
      </w:r>
      <w:r w:rsidR="00AB41C1">
        <w:rPr>
          <w:color w:val="auto"/>
        </w:rPr>
        <w:t>Age</w:t>
      </w:r>
      <w:r w:rsidR="00590128">
        <w:rPr>
          <w:color w:val="auto"/>
        </w:rPr>
        <w:t>ncy</w:t>
      </w:r>
      <w:r w:rsidRPr="000307E9">
        <w:rPr>
          <w:color w:val="auto"/>
        </w:rPr>
        <w:t xml:space="preserve"> Notary</w:t>
      </w:r>
    </w:p>
    <w:p w14:paraId="1C8BB9D1" w14:textId="77777777" w:rsidR="00FB20E5" w:rsidRDefault="00403ED7" w:rsidP="00C34647">
      <w:pPr>
        <w:pStyle w:val="Forms"/>
        <w:ind w:left="0" w:firstLine="360"/>
        <w:rPr>
          <w:rStyle w:val="Hyperlink"/>
          <w:color w:val="auto"/>
        </w:rPr>
      </w:pPr>
      <w:r>
        <w:rPr>
          <w:color w:val="auto"/>
        </w:rPr>
        <w:t>LPA</w:t>
      </w:r>
      <w:r w:rsidR="00AB41C1">
        <w:rPr>
          <w:rStyle w:val="Hyperlink"/>
          <w:color w:val="auto"/>
        </w:rPr>
        <w:t>-382</w:t>
      </w:r>
      <w:r w:rsidR="00AB41C1">
        <w:rPr>
          <w:rStyle w:val="Hyperlink"/>
          <w:color w:val="auto"/>
        </w:rPr>
        <w:tab/>
        <w:t xml:space="preserve">    </w:t>
      </w:r>
      <w:r>
        <w:rPr>
          <w:rStyle w:val="Hyperlink"/>
          <w:color w:val="auto"/>
        </w:rPr>
        <w:t>Relocation Eligibility Report</w:t>
      </w:r>
    </w:p>
    <w:p w14:paraId="1C8BB9D2" w14:textId="77777777" w:rsidR="00403ED7" w:rsidRDefault="00403ED7" w:rsidP="00C34647">
      <w:pPr>
        <w:pStyle w:val="Forms"/>
        <w:ind w:left="0" w:firstLine="0"/>
        <w:rPr>
          <w:rStyle w:val="Revision11"/>
          <w:u w:val="none"/>
        </w:rPr>
      </w:pPr>
    </w:p>
    <w:p w14:paraId="1C8BB9D3" w14:textId="77777777" w:rsidR="00FB20E5" w:rsidRPr="008F34D7" w:rsidRDefault="00403ED7" w:rsidP="00C34647">
      <w:pPr>
        <w:pStyle w:val="Forms"/>
        <w:ind w:left="0" w:firstLine="0"/>
        <w:rPr>
          <w:rStyle w:val="Revision11"/>
          <w:b/>
          <w:i/>
          <w:u w:val="none"/>
        </w:rPr>
      </w:pPr>
      <w:r w:rsidRPr="008F34D7">
        <w:rPr>
          <w:rStyle w:val="Revision11"/>
          <w:b/>
          <w:i/>
          <w:u w:val="none"/>
        </w:rPr>
        <w:t xml:space="preserve">LPA </w:t>
      </w:r>
      <w:r w:rsidR="00FB20E5" w:rsidRPr="008F34D7">
        <w:rPr>
          <w:rStyle w:val="Revision11"/>
          <w:b/>
          <w:i/>
          <w:u w:val="none"/>
        </w:rPr>
        <w:t>Certification Forms</w:t>
      </w:r>
    </w:p>
    <w:p w14:paraId="1C8BB9D4" w14:textId="77777777" w:rsidR="00E5206F" w:rsidRDefault="00E5206F">
      <w:pPr>
        <w:pStyle w:val="Forms"/>
      </w:pPr>
      <w:r w:rsidRPr="002164E5">
        <w:t>LPA-383</w:t>
      </w:r>
      <w:r>
        <w:tab/>
        <w:t>No Right of Way Certificate</w:t>
      </w:r>
    </w:p>
    <w:p w14:paraId="1C8BB9D5" w14:textId="77777777" w:rsidR="00E5206F" w:rsidRDefault="00E5206F">
      <w:pPr>
        <w:pStyle w:val="Forms"/>
      </w:pPr>
      <w:r w:rsidRPr="002164E5">
        <w:t>LPA-384</w:t>
      </w:r>
      <w:r>
        <w:tab/>
        <w:t>Certificate 1, No Relocation</w:t>
      </w:r>
    </w:p>
    <w:p w14:paraId="1C8BB9D6" w14:textId="77777777" w:rsidR="00E5206F" w:rsidRDefault="00E5206F">
      <w:pPr>
        <w:pStyle w:val="Forms"/>
      </w:pPr>
      <w:r w:rsidRPr="002164E5">
        <w:t>LPA-385</w:t>
      </w:r>
      <w:r>
        <w:tab/>
        <w:t>Certificate 1, Residential Relocation</w:t>
      </w:r>
    </w:p>
    <w:p w14:paraId="1C8BB9D7" w14:textId="77777777" w:rsidR="00E5206F" w:rsidRDefault="00E5206F">
      <w:pPr>
        <w:pStyle w:val="Forms"/>
      </w:pPr>
      <w:r w:rsidRPr="002164E5">
        <w:t>LPA-386</w:t>
      </w:r>
      <w:r>
        <w:tab/>
        <w:t>Certificate 1, Non-Residential Relocation</w:t>
      </w:r>
    </w:p>
    <w:p w14:paraId="1C8BB9D8" w14:textId="77777777" w:rsidR="00E5206F" w:rsidRDefault="00E5206F">
      <w:pPr>
        <w:pStyle w:val="Forms"/>
      </w:pPr>
      <w:r w:rsidRPr="002164E5">
        <w:t>LPA-387</w:t>
      </w:r>
      <w:r>
        <w:tab/>
        <w:t>Certificate 1, Combination of Relocation Types</w:t>
      </w:r>
    </w:p>
    <w:p w14:paraId="1C8BB9D9" w14:textId="77777777" w:rsidR="00E5206F" w:rsidRDefault="00E5206F">
      <w:pPr>
        <w:pStyle w:val="Forms"/>
      </w:pPr>
      <w:r w:rsidRPr="002164E5">
        <w:t>LPA-388</w:t>
      </w:r>
      <w:r>
        <w:tab/>
        <w:t>Certificate 2, No Relocation</w:t>
      </w:r>
    </w:p>
    <w:p w14:paraId="1C8BB9DA" w14:textId="77777777" w:rsidR="00E5206F" w:rsidRDefault="00E5206F">
      <w:pPr>
        <w:pStyle w:val="Forms"/>
      </w:pPr>
      <w:r w:rsidRPr="002164E5">
        <w:t>LPA-389</w:t>
      </w:r>
      <w:r>
        <w:tab/>
        <w:t>Certificate 2, Residential Relocation</w:t>
      </w:r>
    </w:p>
    <w:p w14:paraId="1C8BB9DB" w14:textId="77777777" w:rsidR="00E5206F" w:rsidRDefault="00E5206F">
      <w:pPr>
        <w:pStyle w:val="Forms"/>
      </w:pPr>
      <w:r w:rsidRPr="002164E5">
        <w:t>LPA-390</w:t>
      </w:r>
      <w:r>
        <w:tab/>
        <w:t>Certificate 2, Non-Residential Relocation</w:t>
      </w:r>
    </w:p>
    <w:p w14:paraId="1C8BB9DC" w14:textId="77777777" w:rsidR="00E5206F" w:rsidRDefault="00E5206F">
      <w:pPr>
        <w:pStyle w:val="Forms"/>
      </w:pPr>
      <w:r w:rsidRPr="002164E5">
        <w:t>LPA-391</w:t>
      </w:r>
      <w:r>
        <w:tab/>
        <w:t>Certificate 2, Combination of Relocation Types</w:t>
      </w:r>
    </w:p>
    <w:p w14:paraId="1C8BB9DD" w14:textId="77777777" w:rsidR="00E5206F" w:rsidRDefault="00E5206F">
      <w:pPr>
        <w:pStyle w:val="Forms"/>
      </w:pPr>
      <w:r w:rsidRPr="002164E5">
        <w:t>LPA-392</w:t>
      </w:r>
      <w:r>
        <w:tab/>
        <w:t>Certificate 3, No Relocation</w:t>
      </w:r>
    </w:p>
    <w:p w14:paraId="1C8BB9DE" w14:textId="77777777" w:rsidR="00E5206F" w:rsidRDefault="00E5206F">
      <w:pPr>
        <w:pStyle w:val="Forms"/>
      </w:pPr>
      <w:r w:rsidRPr="002164E5">
        <w:t>LPA-393</w:t>
      </w:r>
      <w:r>
        <w:tab/>
        <w:t>Certificate 3, Residential Relocation</w:t>
      </w:r>
    </w:p>
    <w:p w14:paraId="1C8BB9DF" w14:textId="77777777" w:rsidR="00E5206F" w:rsidRDefault="00E5206F">
      <w:pPr>
        <w:pStyle w:val="Forms"/>
      </w:pPr>
      <w:r w:rsidRPr="002164E5">
        <w:t>LPA-394</w:t>
      </w:r>
      <w:r>
        <w:tab/>
        <w:t>Certificate 3, Non-Residential Relocation</w:t>
      </w:r>
    </w:p>
    <w:p w14:paraId="1C8BB9E0" w14:textId="77777777" w:rsidR="00E5206F" w:rsidRDefault="00E5206F">
      <w:pPr>
        <w:pStyle w:val="Forms"/>
      </w:pPr>
      <w:r w:rsidRPr="002164E5">
        <w:t>LPA-395</w:t>
      </w:r>
      <w:r>
        <w:tab/>
        <w:t>Certificate 3, Combination of Relocation Types</w:t>
      </w:r>
    </w:p>
    <w:p w14:paraId="1C8BB9E1" w14:textId="77777777" w:rsidR="00E5206F" w:rsidRDefault="00E5206F">
      <w:pPr>
        <w:pStyle w:val="Forms"/>
      </w:pPr>
      <w:r w:rsidRPr="002164E5">
        <w:t>LPA-396</w:t>
      </w:r>
      <w:r>
        <w:tab/>
        <w:t>Certificate 3, Design Build Phased – Under Construction</w:t>
      </w:r>
    </w:p>
    <w:p w14:paraId="1C8BB9E2" w14:textId="77777777" w:rsidR="00E5206F" w:rsidRDefault="00E5206F">
      <w:pPr>
        <w:pStyle w:val="Forms"/>
      </w:pPr>
      <w:r w:rsidRPr="002164E5">
        <w:t>LPA-397</w:t>
      </w:r>
      <w:r>
        <w:tab/>
        <w:t>Certification Worksheet</w:t>
      </w:r>
    </w:p>
    <w:p w14:paraId="1C8BB9E3" w14:textId="77777777" w:rsidR="00E5206F" w:rsidRDefault="00E5206F">
      <w:pPr>
        <w:pStyle w:val="Forms"/>
      </w:pPr>
      <w:r w:rsidRPr="002164E5">
        <w:t>LPA-398</w:t>
      </w:r>
      <w:r>
        <w:tab/>
        <w:t>Certification Worksheet – Design Build</w:t>
      </w:r>
    </w:p>
    <w:p w14:paraId="1C8BB9E4" w14:textId="77777777" w:rsidR="00E5206F" w:rsidRDefault="00E5206F">
      <w:pPr>
        <w:pStyle w:val="Forms"/>
      </w:pPr>
      <w:r w:rsidRPr="002164E5">
        <w:t>LPA-399</w:t>
      </w:r>
      <w:r>
        <w:tab/>
        <w:t>WSDOT Local Agency Certification Concurrence Letter</w:t>
      </w:r>
      <w:r w:rsidR="00226BDA">
        <w:t xml:space="preserve"> (WSDOT Use Only)</w:t>
      </w:r>
    </w:p>
    <w:p w14:paraId="1C8BB9E5" w14:textId="77777777" w:rsidR="007149B6" w:rsidRDefault="007149B6" w:rsidP="007149B6">
      <w:pPr>
        <w:pStyle w:val="Forms"/>
        <w:ind w:left="0" w:firstLine="0"/>
        <w:rPr>
          <w:rStyle w:val="Revision11"/>
          <w:b/>
          <w:i/>
          <w:u w:val="none"/>
        </w:rPr>
      </w:pPr>
    </w:p>
    <w:p w14:paraId="1C8BB9E6" w14:textId="77777777" w:rsidR="007149B6" w:rsidRDefault="007149B6" w:rsidP="007149B6">
      <w:pPr>
        <w:pStyle w:val="Forms"/>
        <w:ind w:left="0" w:firstLine="0"/>
        <w:rPr>
          <w:rStyle w:val="Revision11"/>
          <w:u w:val="none"/>
        </w:rPr>
      </w:pPr>
      <w:r>
        <w:rPr>
          <w:rStyle w:val="Revision11"/>
          <w:b/>
          <w:i/>
          <w:u w:val="none"/>
        </w:rPr>
        <w:t>LPA Property Management Forms</w:t>
      </w:r>
    </w:p>
    <w:p w14:paraId="1C8BB9E7" w14:textId="2F73005C" w:rsidR="007149B6" w:rsidRDefault="007149B6" w:rsidP="00C813F7">
      <w:pPr>
        <w:pStyle w:val="Forms"/>
        <w:tabs>
          <w:tab w:val="left" w:pos="1800"/>
        </w:tabs>
        <w:ind w:left="0" w:firstLine="360"/>
        <w:rPr>
          <w:rStyle w:val="Revision11"/>
          <w:u w:val="none"/>
        </w:rPr>
      </w:pPr>
      <w:r>
        <w:rPr>
          <w:rStyle w:val="Revision11"/>
          <w:u w:val="none"/>
        </w:rPr>
        <w:t>LPA-407</w:t>
      </w:r>
      <w:r>
        <w:rPr>
          <w:rStyle w:val="Revision11"/>
          <w:u w:val="none"/>
        </w:rPr>
        <w:tab/>
        <w:t>Disposal Approval Request</w:t>
      </w:r>
    </w:p>
    <w:p w14:paraId="1C8BB9E8" w14:textId="77777777" w:rsidR="00FB20E5" w:rsidRDefault="00FB20E5" w:rsidP="00C34647">
      <w:pPr>
        <w:pStyle w:val="Forms"/>
        <w:ind w:left="0" w:firstLine="0"/>
      </w:pPr>
    </w:p>
    <w:p w14:paraId="1C8BB9E9" w14:textId="77777777" w:rsidR="00FB20E5" w:rsidRPr="008F34D7" w:rsidRDefault="00403ED7" w:rsidP="00C34647">
      <w:pPr>
        <w:pStyle w:val="Forms"/>
        <w:ind w:left="0" w:firstLine="0"/>
        <w:rPr>
          <w:b/>
          <w:i/>
        </w:rPr>
      </w:pPr>
      <w:r w:rsidRPr="008F34D7">
        <w:rPr>
          <w:b/>
          <w:i/>
        </w:rPr>
        <w:t xml:space="preserve">LPA </w:t>
      </w:r>
      <w:r w:rsidR="00FB20E5" w:rsidRPr="008F34D7">
        <w:rPr>
          <w:b/>
          <w:i/>
        </w:rPr>
        <w:t>Relocation Forms</w:t>
      </w:r>
    </w:p>
    <w:p w14:paraId="1C8BB9EA" w14:textId="77777777" w:rsidR="00E5206F" w:rsidRDefault="00E5206F">
      <w:pPr>
        <w:pStyle w:val="Forms"/>
      </w:pPr>
      <w:r w:rsidRPr="002164E5">
        <w:t>LPA-501</w:t>
      </w:r>
      <w:r>
        <w:tab/>
        <w:t>General Notice of Relocation Rights (Non-Residential)</w:t>
      </w:r>
    </w:p>
    <w:p w14:paraId="1C8BB9EB" w14:textId="77777777" w:rsidR="00E5206F" w:rsidRDefault="00E5206F">
      <w:pPr>
        <w:pStyle w:val="Forms"/>
      </w:pPr>
      <w:r w:rsidRPr="002164E5">
        <w:t>LPA-502</w:t>
      </w:r>
      <w:r>
        <w:tab/>
        <w:t>General Notice of Relocation Rights (Landlord)</w:t>
      </w:r>
    </w:p>
    <w:p w14:paraId="1C8BB9EC" w14:textId="77777777" w:rsidR="00E5206F" w:rsidRDefault="00E5206F">
      <w:pPr>
        <w:pStyle w:val="Forms"/>
      </w:pPr>
      <w:r w:rsidRPr="002164E5">
        <w:t>LPA-503</w:t>
      </w:r>
      <w:r>
        <w:tab/>
        <w:t>General Notice of Relocation Rights (Personal Property)</w:t>
      </w:r>
    </w:p>
    <w:p w14:paraId="1C8BB9ED" w14:textId="77777777" w:rsidR="00E5206F" w:rsidRDefault="00E5206F">
      <w:pPr>
        <w:pStyle w:val="Forms"/>
      </w:pPr>
      <w:r w:rsidRPr="002164E5">
        <w:lastRenderedPageBreak/>
        <w:t>LPA-504</w:t>
      </w:r>
      <w:r>
        <w:tab/>
        <w:t>General Notice of Relocation Rights (Residential)</w:t>
      </w:r>
    </w:p>
    <w:p w14:paraId="1C8BB9EE" w14:textId="77777777" w:rsidR="00E5206F" w:rsidRDefault="00E5206F">
      <w:pPr>
        <w:pStyle w:val="Forms"/>
      </w:pPr>
      <w:r w:rsidRPr="002164E5">
        <w:t>LPA-505</w:t>
      </w:r>
      <w:r>
        <w:tab/>
        <w:t>Notice of Eligibility, Entitlements, and 90-Day Assurance (Non-Residential)</w:t>
      </w:r>
    </w:p>
    <w:p w14:paraId="1C8BB9EF" w14:textId="7C2B117C" w:rsidR="00E5206F" w:rsidRDefault="00E5206F">
      <w:pPr>
        <w:pStyle w:val="Forms"/>
      </w:pPr>
      <w:r w:rsidRPr="002164E5">
        <w:t>LPA-505a</w:t>
      </w:r>
      <w:r>
        <w:tab/>
        <w:t>Notice of Eligibility, Entitlements, and 90-Day Assurance (Non-Residential Fixed Payment)</w:t>
      </w:r>
      <w:r w:rsidR="001D7E9A">
        <w:t xml:space="preserve"> </w:t>
      </w:r>
      <w:r w:rsidR="001D7E9A" w:rsidRPr="001D7E9A">
        <w:rPr>
          <w:color w:val="FF0000"/>
        </w:rPr>
        <w:t>DELETED September 2019</w:t>
      </w:r>
    </w:p>
    <w:p w14:paraId="1C8BB9F0" w14:textId="77777777" w:rsidR="00E5206F" w:rsidRDefault="00E5206F">
      <w:pPr>
        <w:pStyle w:val="Forms"/>
      </w:pPr>
      <w:r w:rsidRPr="002164E5">
        <w:t>LPA-507</w:t>
      </w:r>
      <w:r>
        <w:tab/>
        <w:t>Notice of Eligibility, Entitlements, and 90-Day Assurance (Residential Owner)</w:t>
      </w:r>
    </w:p>
    <w:p w14:paraId="1C8BB9F1" w14:textId="77777777" w:rsidR="00E5206F" w:rsidRDefault="00E5206F">
      <w:pPr>
        <w:pStyle w:val="Forms"/>
      </w:pPr>
      <w:r w:rsidRPr="002164E5">
        <w:t>LPA-507a</w:t>
      </w:r>
      <w:r>
        <w:tab/>
        <w:t>Notice of Revised Price Differential (Residential Owner)</w:t>
      </w:r>
    </w:p>
    <w:p w14:paraId="1C8BB9F2" w14:textId="77777777" w:rsidR="00E5206F" w:rsidRDefault="00E5206F">
      <w:pPr>
        <w:pStyle w:val="Forms"/>
      </w:pPr>
      <w:r w:rsidRPr="002164E5">
        <w:t>LPA-507b</w:t>
      </w:r>
      <w:r>
        <w:tab/>
        <w:t>Notice of Eligibility – Non DSS (Residential Owner)</w:t>
      </w:r>
    </w:p>
    <w:p w14:paraId="1C8BB9F3" w14:textId="77777777" w:rsidR="00E5206F" w:rsidRDefault="00E5206F">
      <w:pPr>
        <w:pStyle w:val="Forms"/>
      </w:pPr>
      <w:r w:rsidRPr="002164E5">
        <w:t>LPA-507c</w:t>
      </w:r>
      <w:r>
        <w:tab/>
        <w:t>Notice of Eligibility w/Carve Out Language (Residential Owner)</w:t>
      </w:r>
    </w:p>
    <w:p w14:paraId="1C8BB9F4" w14:textId="77777777" w:rsidR="00E5206F" w:rsidRDefault="00E5206F">
      <w:pPr>
        <w:pStyle w:val="Forms"/>
      </w:pPr>
      <w:r w:rsidRPr="002164E5">
        <w:t>LPA-508</w:t>
      </w:r>
      <w:r>
        <w:tab/>
        <w:t>Notice of Eligibility, Entitlements, and 90-Day Assurance (Residential Tenant)</w:t>
      </w:r>
    </w:p>
    <w:p w14:paraId="1C8BB9F5" w14:textId="77777777" w:rsidR="00E5206F" w:rsidRDefault="00E5206F">
      <w:pPr>
        <w:pStyle w:val="Forms"/>
      </w:pPr>
      <w:r w:rsidRPr="002164E5">
        <w:t>LPA-508a</w:t>
      </w:r>
      <w:r>
        <w:tab/>
        <w:t>Notice of Eligibility – Non DSS (Residential Tenant)</w:t>
      </w:r>
    </w:p>
    <w:p w14:paraId="1C8BB9F6" w14:textId="77777777" w:rsidR="00E5206F" w:rsidRDefault="00E5206F">
      <w:pPr>
        <w:pStyle w:val="Forms"/>
      </w:pPr>
      <w:r w:rsidRPr="002164E5">
        <w:t>LPA-509</w:t>
      </w:r>
      <w:r>
        <w:tab/>
        <w:t>Notice of Eligibility, Entitlements, and 90-Day Assurance (Landlord)</w:t>
      </w:r>
    </w:p>
    <w:p w14:paraId="1C8BB9F7" w14:textId="77777777" w:rsidR="00E5206F" w:rsidRDefault="00E5206F">
      <w:pPr>
        <w:pStyle w:val="Forms"/>
      </w:pPr>
      <w:r w:rsidRPr="002164E5">
        <w:t>LPA-510</w:t>
      </w:r>
      <w:r>
        <w:tab/>
        <w:t>Notice of Eligibility, Entitlements, and 90-Day Assurance (Personal Property)</w:t>
      </w:r>
    </w:p>
    <w:p w14:paraId="1C8BB9F8" w14:textId="1BBD9D96" w:rsidR="00E5206F" w:rsidRDefault="001D7E9A">
      <w:pPr>
        <w:pStyle w:val="Forms"/>
      </w:pPr>
      <w:r>
        <w:t>LPA-511</w:t>
      </w:r>
      <w:r w:rsidR="00E5206F">
        <w:tab/>
        <w:t>Notice of Eligibility, Entitlements, and 90-/Day Assurance (Mobile Homes – Own Mobile Home, Rent Site)</w:t>
      </w:r>
    </w:p>
    <w:p w14:paraId="1C8BB9F9" w14:textId="46B4DA7A" w:rsidR="00E5206F" w:rsidRDefault="00E5206F">
      <w:pPr>
        <w:pStyle w:val="Forms"/>
      </w:pPr>
      <w:r w:rsidRPr="002164E5">
        <w:t>LPA-511b</w:t>
      </w:r>
      <w:r>
        <w:tab/>
        <w:t>Notice of Eligibility, Entitlements, and 90-/Day Assurance (Mobile Homes – Own Mobile Home, Own Site)</w:t>
      </w:r>
      <w:r w:rsidR="001D7E9A">
        <w:t xml:space="preserve"> </w:t>
      </w:r>
      <w:r w:rsidR="001D7E9A" w:rsidRPr="001D7E9A">
        <w:rPr>
          <w:color w:val="FF0000"/>
        </w:rPr>
        <w:t>DELETED September 2019</w:t>
      </w:r>
    </w:p>
    <w:p w14:paraId="1C8BB9FA" w14:textId="38125768" w:rsidR="00E5206F" w:rsidRDefault="00E5206F">
      <w:pPr>
        <w:pStyle w:val="Forms"/>
      </w:pPr>
      <w:r w:rsidRPr="002164E5">
        <w:t>LPA-511c</w:t>
      </w:r>
      <w:r>
        <w:tab/>
        <w:t>Notice of Eligibility, Entitlements, and 90-/Day Assurance (Mobile Homes – Rent Mobile Home, Rent Site)</w:t>
      </w:r>
      <w:r w:rsidR="001D7E9A" w:rsidRPr="001D7E9A">
        <w:rPr>
          <w:color w:val="FF0000"/>
        </w:rPr>
        <w:t xml:space="preserve"> DELETED September 2019</w:t>
      </w:r>
    </w:p>
    <w:p w14:paraId="1C8BB9FB" w14:textId="77777777" w:rsidR="00E5206F" w:rsidRDefault="00E5206F">
      <w:pPr>
        <w:pStyle w:val="Forms"/>
      </w:pPr>
      <w:r w:rsidRPr="002164E5">
        <w:t>LPA-512</w:t>
      </w:r>
      <w:r>
        <w:tab/>
        <w:t>Notice of Intent to Acquire</w:t>
      </w:r>
    </w:p>
    <w:p w14:paraId="1C8BB9FC" w14:textId="77777777" w:rsidR="00E5206F" w:rsidRDefault="00E5206F">
      <w:pPr>
        <w:pStyle w:val="Forms"/>
      </w:pPr>
      <w:r w:rsidRPr="002164E5">
        <w:t>LPA-513</w:t>
      </w:r>
      <w:r>
        <w:tab/>
        <w:t>Mortgage Interest Differential Payment (MIDP)</w:t>
      </w:r>
    </w:p>
    <w:p w14:paraId="1C8BB9FD" w14:textId="77777777" w:rsidR="00E5206F" w:rsidRDefault="00E5206F">
      <w:pPr>
        <w:pStyle w:val="Forms"/>
      </w:pPr>
      <w:r w:rsidRPr="002164E5">
        <w:t>LPA-514</w:t>
      </w:r>
      <w:r>
        <w:tab/>
        <w:t>Incidental Purchase Expense Work Sheet</w:t>
      </w:r>
    </w:p>
    <w:p w14:paraId="1C8BB9FE" w14:textId="77777777" w:rsidR="00E5206F" w:rsidRDefault="00E5206F">
      <w:pPr>
        <w:pStyle w:val="Forms"/>
      </w:pPr>
      <w:r w:rsidRPr="002164E5">
        <w:t>LPA-515</w:t>
      </w:r>
      <w:r>
        <w:tab/>
        <w:t>Documentation of Living Expenses</w:t>
      </w:r>
    </w:p>
    <w:p w14:paraId="1C8BB9FF" w14:textId="77777777" w:rsidR="00E5206F" w:rsidRDefault="00E5206F">
      <w:pPr>
        <w:pStyle w:val="Forms"/>
      </w:pPr>
      <w:r w:rsidRPr="002164E5">
        <w:t>LPA-516</w:t>
      </w:r>
      <w:r>
        <w:tab/>
        <w:t>Price Differential Entitlement Instructions</w:t>
      </w:r>
    </w:p>
    <w:p w14:paraId="1C8BBA00" w14:textId="77777777" w:rsidR="00E5206F" w:rsidRDefault="00E5206F">
      <w:pPr>
        <w:pStyle w:val="Forms"/>
      </w:pPr>
      <w:r w:rsidRPr="002164E5">
        <w:t>LPA-516a</w:t>
      </w:r>
      <w:r>
        <w:tab/>
        <w:t>Down Payment Assistance Entitlement Instructions</w:t>
      </w:r>
    </w:p>
    <w:p w14:paraId="1C8BBA01" w14:textId="77777777" w:rsidR="00E5206F" w:rsidRDefault="00E5206F">
      <w:pPr>
        <w:pStyle w:val="Forms"/>
      </w:pPr>
      <w:r w:rsidRPr="002164E5">
        <w:t>LPA-517</w:t>
      </w:r>
      <w:r>
        <w:tab/>
        <w:t>Vacate Inspection</w:t>
      </w:r>
    </w:p>
    <w:p w14:paraId="1C8BBA02" w14:textId="77777777" w:rsidR="00E5206F" w:rsidRDefault="00E5206F">
      <w:pPr>
        <w:pStyle w:val="Forms"/>
      </w:pPr>
      <w:r w:rsidRPr="002164E5">
        <w:t>LPA-518</w:t>
      </w:r>
      <w:r>
        <w:tab/>
        <w:t>Agreement for Provisional Replacement Housing Payment</w:t>
      </w:r>
    </w:p>
    <w:p w14:paraId="1C8BBA03" w14:textId="77777777" w:rsidR="00E5206F" w:rsidRDefault="00E5206F">
      <w:pPr>
        <w:pStyle w:val="Forms"/>
      </w:pPr>
      <w:r w:rsidRPr="002164E5">
        <w:t>LPA-519</w:t>
      </w:r>
      <w:r>
        <w:tab/>
        <w:t>Fixed Payment (In-Lieu) Work Sheet – Non-Residential</w:t>
      </w:r>
    </w:p>
    <w:p w14:paraId="1C8BBA04" w14:textId="77777777" w:rsidR="00E5206F" w:rsidRDefault="00E5206F">
      <w:pPr>
        <w:pStyle w:val="Forms"/>
      </w:pPr>
      <w:r w:rsidRPr="002164E5">
        <w:t>LPA-520</w:t>
      </w:r>
      <w:r>
        <w:tab/>
        <w:t>Request for Moving Bid Cover Letter</w:t>
      </w:r>
    </w:p>
    <w:p w14:paraId="1C8BBA05" w14:textId="77777777" w:rsidR="00E5206F" w:rsidRDefault="00E5206F">
      <w:pPr>
        <w:pStyle w:val="Forms"/>
      </w:pPr>
      <w:r w:rsidRPr="002164E5">
        <w:t>LPA-521</w:t>
      </w:r>
      <w:r>
        <w:tab/>
        <w:t>Request for Proposal and Moving Specification Format</w:t>
      </w:r>
    </w:p>
    <w:p w14:paraId="1C8BBA06" w14:textId="77777777" w:rsidR="00E5206F" w:rsidRDefault="00E5206F">
      <w:pPr>
        <w:pStyle w:val="Forms"/>
      </w:pPr>
      <w:r w:rsidRPr="002164E5">
        <w:t>LPA-522</w:t>
      </w:r>
      <w:r>
        <w:tab/>
        <w:t>Replacement Site Search Log</w:t>
      </w:r>
    </w:p>
    <w:p w14:paraId="1C8BBA07" w14:textId="6B4565AA" w:rsidR="00E5206F" w:rsidRDefault="00E5206F">
      <w:pPr>
        <w:pStyle w:val="Forms"/>
      </w:pPr>
      <w:r w:rsidRPr="002164E5">
        <w:t>LPA-523</w:t>
      </w:r>
      <w:r>
        <w:tab/>
        <w:t>Application for Reestablishment Expenses – Non-</w:t>
      </w:r>
      <w:proofErr w:type="gramStart"/>
      <w:r>
        <w:t>Residential</w:t>
      </w:r>
      <w:r w:rsidR="001D7E9A">
        <w:t xml:space="preserve">  </w:t>
      </w:r>
      <w:r w:rsidR="001D7E9A" w:rsidRPr="001D7E9A">
        <w:rPr>
          <w:color w:val="FF0000"/>
        </w:rPr>
        <w:t>DELETED</w:t>
      </w:r>
      <w:proofErr w:type="gramEnd"/>
      <w:r w:rsidR="001D7E9A" w:rsidRPr="001D7E9A">
        <w:rPr>
          <w:color w:val="FF0000"/>
        </w:rPr>
        <w:t xml:space="preserve"> September 2019</w:t>
      </w:r>
    </w:p>
    <w:p w14:paraId="1C8BBA08" w14:textId="77777777" w:rsidR="00E5206F" w:rsidRDefault="00E5206F">
      <w:pPr>
        <w:pStyle w:val="Forms"/>
      </w:pPr>
      <w:r w:rsidRPr="002164E5">
        <w:t>LPA-524</w:t>
      </w:r>
      <w:r>
        <w:tab/>
        <w:t>Eligibility Report</w:t>
      </w:r>
    </w:p>
    <w:p w14:paraId="1C8BBA09" w14:textId="77777777" w:rsidR="00E5206F" w:rsidRDefault="00E5206F">
      <w:pPr>
        <w:pStyle w:val="Forms"/>
      </w:pPr>
      <w:r w:rsidRPr="002164E5">
        <w:t>LPA-525</w:t>
      </w:r>
      <w:r>
        <w:tab/>
        <w:t>(DSS) Replacement Dwelling Inspection Report</w:t>
      </w:r>
    </w:p>
    <w:p w14:paraId="1C8BBA0A" w14:textId="77777777" w:rsidR="00E5206F" w:rsidRDefault="00E5206F">
      <w:pPr>
        <w:pStyle w:val="Forms"/>
      </w:pPr>
      <w:r w:rsidRPr="002164E5">
        <w:t>LPA-526</w:t>
      </w:r>
      <w:r>
        <w:tab/>
        <w:t>Loss of Tangibles/Substitute Personal Property Bid Form</w:t>
      </w:r>
    </w:p>
    <w:p w14:paraId="1C8BBA0B" w14:textId="77777777" w:rsidR="00E5206F" w:rsidRDefault="00E5206F">
      <w:pPr>
        <w:pStyle w:val="Forms"/>
      </w:pPr>
      <w:r w:rsidRPr="002164E5">
        <w:t>LPA-527</w:t>
      </w:r>
      <w:r>
        <w:tab/>
        <w:t>Loss of Tangibles Computation</w:t>
      </w:r>
    </w:p>
    <w:p w14:paraId="1C8BBA0C" w14:textId="77777777" w:rsidR="00E5206F" w:rsidRDefault="00E5206F">
      <w:pPr>
        <w:pStyle w:val="Forms"/>
      </w:pPr>
      <w:r w:rsidRPr="002164E5">
        <w:t>LPA-528</w:t>
      </w:r>
      <w:r>
        <w:tab/>
        <w:t>Substitute Personal Property Computation</w:t>
      </w:r>
    </w:p>
    <w:p w14:paraId="1C8BBA0D" w14:textId="77777777" w:rsidR="00E5206F" w:rsidRDefault="00E5206F">
      <w:pPr>
        <w:pStyle w:val="Forms"/>
      </w:pPr>
      <w:r w:rsidRPr="002164E5">
        <w:t>LPA-529</w:t>
      </w:r>
      <w:r>
        <w:tab/>
        <w:t>Residential Checklist</w:t>
      </w:r>
    </w:p>
    <w:p w14:paraId="1C8BBA0E" w14:textId="77777777" w:rsidR="00E5206F" w:rsidRDefault="00E5206F">
      <w:pPr>
        <w:pStyle w:val="Forms"/>
      </w:pPr>
      <w:r w:rsidRPr="002164E5">
        <w:t>LPA-530</w:t>
      </w:r>
      <w:r>
        <w:tab/>
        <w:t>Non-Residential Checklist</w:t>
      </w:r>
    </w:p>
    <w:p w14:paraId="1C8BBA0F" w14:textId="77777777" w:rsidR="00E5206F" w:rsidRDefault="00E5206F">
      <w:pPr>
        <w:pStyle w:val="Forms"/>
      </w:pPr>
      <w:r w:rsidRPr="002164E5">
        <w:lastRenderedPageBreak/>
        <w:t>LPA-531</w:t>
      </w:r>
      <w:r>
        <w:tab/>
        <w:t>Personal Property Checklist</w:t>
      </w:r>
    </w:p>
    <w:p w14:paraId="1C8BBA10" w14:textId="77777777" w:rsidR="00E5206F" w:rsidRDefault="00E5206F">
      <w:pPr>
        <w:pStyle w:val="Forms"/>
      </w:pPr>
      <w:r w:rsidRPr="002164E5">
        <w:t>LPA-532</w:t>
      </w:r>
      <w:r>
        <w:tab/>
        <w:t>Residential Occupancy Survey</w:t>
      </w:r>
    </w:p>
    <w:p w14:paraId="1C8BBA11" w14:textId="77777777" w:rsidR="00E5206F" w:rsidRDefault="00E5206F">
      <w:pPr>
        <w:pStyle w:val="Forms"/>
      </w:pPr>
      <w:r w:rsidRPr="002164E5">
        <w:t>LPA-533</w:t>
      </w:r>
      <w:r>
        <w:tab/>
        <w:t>Non-Residential Occupancy Survey</w:t>
      </w:r>
    </w:p>
    <w:p w14:paraId="1C8BBA12" w14:textId="77777777" w:rsidR="00E5206F" w:rsidRDefault="00E5206F">
      <w:pPr>
        <w:pStyle w:val="Forms"/>
      </w:pPr>
      <w:r w:rsidRPr="002164E5">
        <w:t>LPA-533a</w:t>
      </w:r>
      <w:r>
        <w:tab/>
        <w:t>Non-Residential (Landlord) Occupancy Survey</w:t>
      </w:r>
    </w:p>
    <w:p w14:paraId="1C8BBA13" w14:textId="77777777" w:rsidR="00E5206F" w:rsidRDefault="00E5206F">
      <w:pPr>
        <w:pStyle w:val="Forms"/>
      </w:pPr>
      <w:r w:rsidRPr="002164E5">
        <w:t>LPA-534</w:t>
      </w:r>
      <w:r>
        <w:tab/>
        <w:t>Personal Property Only Occupancy Survey</w:t>
      </w:r>
    </w:p>
    <w:p w14:paraId="1C8BBA14" w14:textId="77777777" w:rsidR="00E5206F" w:rsidRDefault="00E5206F">
      <w:pPr>
        <w:pStyle w:val="Forms"/>
      </w:pPr>
      <w:r w:rsidRPr="002164E5">
        <w:t>LPA-535</w:t>
      </w:r>
      <w:r>
        <w:tab/>
        <w:t>Pre Move Inventory – Non-Residential</w:t>
      </w:r>
    </w:p>
    <w:p w14:paraId="1C8BBA15" w14:textId="77777777" w:rsidR="00E5206F" w:rsidRDefault="00E5206F">
      <w:pPr>
        <w:pStyle w:val="Forms"/>
      </w:pPr>
      <w:r w:rsidRPr="002164E5">
        <w:t>LPA-536</w:t>
      </w:r>
      <w:r>
        <w:tab/>
        <w:t>Final Claim Letter – Non-Residential</w:t>
      </w:r>
    </w:p>
    <w:p w14:paraId="1C8BBA16" w14:textId="77777777" w:rsidR="00E5206F" w:rsidRDefault="00E5206F">
      <w:pPr>
        <w:pStyle w:val="Forms"/>
      </w:pPr>
      <w:r w:rsidRPr="002164E5">
        <w:t>LPA-536a</w:t>
      </w:r>
      <w:r>
        <w:tab/>
        <w:t>Final Claim Letter – Residential</w:t>
      </w:r>
    </w:p>
    <w:p w14:paraId="1C8BBA17" w14:textId="77777777" w:rsidR="00E5206F" w:rsidRDefault="00E5206F">
      <w:pPr>
        <w:pStyle w:val="Forms"/>
      </w:pPr>
      <w:r w:rsidRPr="002164E5">
        <w:t>LPA-537</w:t>
      </w:r>
      <w:r>
        <w:tab/>
        <w:t>Relocation Assistance Voucher</w:t>
      </w:r>
    </w:p>
    <w:p w14:paraId="1C8BBA18" w14:textId="77777777" w:rsidR="00E5206F" w:rsidRDefault="00E5206F">
      <w:pPr>
        <w:pStyle w:val="Forms"/>
      </w:pPr>
      <w:r w:rsidRPr="002164E5">
        <w:t>LPA-538</w:t>
      </w:r>
      <w:r>
        <w:tab/>
        <w:t>Application for Fixed Payment – Non-Residential</w:t>
      </w:r>
    </w:p>
    <w:p w14:paraId="1C8BBA19" w14:textId="77777777" w:rsidR="00E5206F" w:rsidRDefault="00E5206F">
      <w:pPr>
        <w:pStyle w:val="Forms"/>
      </w:pPr>
      <w:r w:rsidRPr="002164E5">
        <w:t>LPA-539</w:t>
      </w:r>
      <w:r>
        <w:tab/>
        <w:t>Monthly Income Verification</w:t>
      </w:r>
    </w:p>
    <w:p w14:paraId="1C8BBA1A" w14:textId="77777777" w:rsidR="00E5206F" w:rsidRDefault="00E5206F">
      <w:pPr>
        <w:pStyle w:val="Forms"/>
      </w:pPr>
      <w:r w:rsidRPr="002164E5">
        <w:t>LPA-540</w:t>
      </w:r>
      <w:r>
        <w:tab/>
        <w:t>Move Expense Agreement – Residential</w:t>
      </w:r>
    </w:p>
    <w:p w14:paraId="1C8BBA1B" w14:textId="77777777" w:rsidR="00E5206F" w:rsidRDefault="00E5206F">
      <w:pPr>
        <w:pStyle w:val="Forms"/>
      </w:pPr>
      <w:r w:rsidRPr="002164E5">
        <w:t>LPA-540a</w:t>
      </w:r>
      <w:r>
        <w:tab/>
        <w:t>Move Expense Agreement – Non-Residential</w:t>
      </w:r>
    </w:p>
    <w:p w14:paraId="1C8BBA1C" w14:textId="77777777" w:rsidR="00E5206F" w:rsidRDefault="00E5206F">
      <w:pPr>
        <w:pStyle w:val="Forms"/>
      </w:pPr>
      <w:r w:rsidRPr="002164E5">
        <w:t>LPA-541</w:t>
      </w:r>
      <w:r>
        <w:tab/>
        <w:t>Housing Comparison Work Sheet</w:t>
      </w:r>
    </w:p>
    <w:p w14:paraId="1C8BBA1D" w14:textId="77777777" w:rsidR="00E5206F" w:rsidRDefault="00E5206F">
      <w:pPr>
        <w:pStyle w:val="Forms"/>
      </w:pPr>
      <w:r w:rsidRPr="002164E5">
        <w:t>LPA-542</w:t>
      </w:r>
      <w:r>
        <w:tab/>
        <w:t>Price Differential Report</w:t>
      </w:r>
    </w:p>
    <w:p w14:paraId="1C8BBA1E" w14:textId="77777777" w:rsidR="0080586B" w:rsidRDefault="0080586B">
      <w:pPr>
        <w:pStyle w:val="Forms"/>
      </w:pPr>
      <w:r>
        <w:t>LPA-542a</w:t>
      </w:r>
      <w:r>
        <w:tab/>
        <w:t>Instructions for Price Differential Report</w:t>
      </w:r>
    </w:p>
    <w:p w14:paraId="1C8BBA1F" w14:textId="77777777" w:rsidR="0080586B" w:rsidRDefault="00E5206F" w:rsidP="0080586B">
      <w:pPr>
        <w:pStyle w:val="Forms"/>
      </w:pPr>
      <w:r w:rsidRPr="002164E5">
        <w:t>LPA-543</w:t>
      </w:r>
      <w:r>
        <w:tab/>
        <w:t>Rent Supplement Report</w:t>
      </w:r>
    </w:p>
    <w:p w14:paraId="1C8BBA20" w14:textId="77777777" w:rsidR="00E5206F" w:rsidRDefault="0080586B" w:rsidP="0080586B">
      <w:pPr>
        <w:pStyle w:val="Forms"/>
      </w:pPr>
      <w:r>
        <w:t>LPA-543a</w:t>
      </w:r>
      <w:r>
        <w:tab/>
        <w:t>Instructions for Rent Supplement Report</w:t>
      </w:r>
    </w:p>
    <w:p w14:paraId="1C8BBA21" w14:textId="77777777" w:rsidR="00E5206F" w:rsidRDefault="00E5206F">
      <w:pPr>
        <w:pStyle w:val="Forms"/>
      </w:pPr>
      <w:r w:rsidRPr="002164E5">
        <w:t>LPA-544</w:t>
      </w:r>
      <w:r>
        <w:tab/>
        <w:t>Notice of Relocation Non</w:t>
      </w:r>
      <w:r w:rsidR="00FB20E5">
        <w:t>-</w:t>
      </w:r>
      <w:r>
        <w:t>eligibility</w:t>
      </w:r>
    </w:p>
    <w:p w14:paraId="1C8BBA22" w14:textId="77777777" w:rsidR="00E5206F" w:rsidRDefault="00E5206F">
      <w:pPr>
        <w:pStyle w:val="Forms"/>
      </w:pPr>
      <w:r w:rsidRPr="002164E5">
        <w:t>LPA-545</w:t>
      </w:r>
      <w:r>
        <w:tab/>
        <w:t>Non-Residential Obsolete Printed Items</w:t>
      </w:r>
    </w:p>
    <w:p w14:paraId="1C8BBA23" w14:textId="01A0F2A6" w:rsidR="00E5206F" w:rsidRDefault="00E5206F">
      <w:pPr>
        <w:pStyle w:val="Forms"/>
      </w:pPr>
      <w:r w:rsidRPr="002164E5">
        <w:t>LPA-546</w:t>
      </w:r>
      <w:r>
        <w:tab/>
        <w:t xml:space="preserve">Mobile Home Move Cost – Personal </w:t>
      </w:r>
      <w:proofErr w:type="gramStart"/>
      <w:r>
        <w:t>Property</w:t>
      </w:r>
      <w:r w:rsidR="001D7E9A">
        <w:t xml:space="preserve">  </w:t>
      </w:r>
      <w:r w:rsidR="001D7E9A" w:rsidRPr="001D7E9A">
        <w:rPr>
          <w:color w:val="FF0000"/>
        </w:rPr>
        <w:t>DELETED</w:t>
      </w:r>
      <w:proofErr w:type="gramEnd"/>
      <w:r w:rsidR="001D7E9A" w:rsidRPr="001D7E9A">
        <w:rPr>
          <w:color w:val="FF0000"/>
        </w:rPr>
        <w:t xml:space="preserve"> September 2019</w:t>
      </w:r>
    </w:p>
    <w:p w14:paraId="1C8BBA24" w14:textId="77777777" w:rsidR="00E5206F" w:rsidRDefault="00E5206F">
      <w:pPr>
        <w:pStyle w:val="Forms"/>
      </w:pPr>
      <w:r w:rsidRPr="002164E5">
        <w:t>LPA-547</w:t>
      </w:r>
      <w:r>
        <w:tab/>
        <w:t>Lawfully Present in the United States Certification</w:t>
      </w:r>
    </w:p>
    <w:p w14:paraId="1C8BBA25" w14:textId="77777777" w:rsidR="00E5206F" w:rsidRDefault="00E5206F">
      <w:pPr>
        <w:pStyle w:val="Forms"/>
      </w:pPr>
      <w:r w:rsidRPr="002164E5">
        <w:t>LPA-548</w:t>
      </w:r>
      <w:r>
        <w:tab/>
        <w:t>Transfer of Ownership – Non-Residential</w:t>
      </w:r>
    </w:p>
    <w:p w14:paraId="1C8BBA26" w14:textId="77777777" w:rsidR="00E5206F" w:rsidRDefault="00E5206F">
      <w:pPr>
        <w:pStyle w:val="Forms"/>
        <w:rPr>
          <w:rStyle w:val="Revision11"/>
          <w:u w:val="none"/>
        </w:rPr>
      </w:pPr>
      <w:r>
        <w:rPr>
          <w:rStyle w:val="Revision11"/>
          <w:u w:val="none"/>
        </w:rPr>
        <w:t>LPA-549</w:t>
      </w:r>
      <w:r>
        <w:rPr>
          <w:rStyle w:val="Revision11"/>
          <w:u w:val="none"/>
        </w:rPr>
        <w:tab/>
        <w:t>Claim Determination Letter</w:t>
      </w:r>
    </w:p>
    <w:p w14:paraId="1C8BBA27" w14:textId="16897970" w:rsidR="0080586B" w:rsidRDefault="0080586B">
      <w:pPr>
        <w:pStyle w:val="Forms"/>
        <w:rPr>
          <w:rStyle w:val="Revision11"/>
          <w:u w:val="none"/>
        </w:rPr>
      </w:pPr>
      <w:r>
        <w:rPr>
          <w:rStyle w:val="Revision11"/>
          <w:u w:val="none"/>
        </w:rPr>
        <w:t>LPA-550</w:t>
      </w:r>
      <w:r>
        <w:rPr>
          <w:rStyle w:val="Revision11"/>
          <w:u w:val="none"/>
        </w:rPr>
        <w:tab/>
        <w:t>Notification o</w:t>
      </w:r>
      <w:r w:rsidR="000B14EC">
        <w:rPr>
          <w:rStyle w:val="Revision11"/>
          <w:u w:val="none"/>
        </w:rPr>
        <w:t>f</w:t>
      </w:r>
      <w:r>
        <w:rPr>
          <w:rStyle w:val="Revision11"/>
          <w:u w:val="none"/>
        </w:rPr>
        <w:t xml:space="preserve"> Professional Home Inspection</w:t>
      </w:r>
    </w:p>
    <w:p w14:paraId="33047AD5" w14:textId="7B092BA2" w:rsidR="001D7E9A" w:rsidRDefault="001D7E9A">
      <w:pPr>
        <w:pStyle w:val="Forms"/>
      </w:pPr>
      <w:r>
        <w:rPr>
          <w:rStyle w:val="Revision11"/>
          <w:u w:val="none"/>
        </w:rPr>
        <w:t>LPA-551</w:t>
      </w:r>
      <w:r>
        <w:rPr>
          <w:rStyle w:val="Revision11"/>
          <w:u w:val="none"/>
        </w:rPr>
        <w:tab/>
        <w:t>NEW Personal Property Only Relocation Plan (September 2019)</w:t>
      </w:r>
    </w:p>
    <w:sectPr w:rsidR="001D7E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8BBA2A" w14:textId="77777777" w:rsidR="00833B77" w:rsidRDefault="00833B77" w:rsidP="008C0B4F">
      <w:pPr>
        <w:spacing w:after="0" w:line="240" w:lineRule="auto"/>
      </w:pPr>
      <w:r>
        <w:separator/>
      </w:r>
    </w:p>
  </w:endnote>
  <w:endnote w:type="continuationSeparator" w:id="0">
    <w:p w14:paraId="1C8BBA2B" w14:textId="77777777" w:rsidR="00833B77" w:rsidRDefault="00833B77" w:rsidP="008C0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B8A12" w14:textId="77777777" w:rsidR="00421FC8" w:rsidRDefault="00421F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624F19" w14:textId="468A0295" w:rsidR="00421FC8" w:rsidRPr="008C0B4F" w:rsidRDefault="008C0B4F">
    <w:pPr>
      <w:pStyle w:val="Footer"/>
      <w:rPr>
        <w:sz w:val="18"/>
        <w:szCs w:val="18"/>
      </w:rPr>
    </w:pPr>
    <w:r w:rsidRPr="008C0B4F">
      <w:rPr>
        <w:sz w:val="18"/>
        <w:szCs w:val="18"/>
      </w:rPr>
      <w:t xml:space="preserve">Revised </w:t>
    </w:r>
    <w:r w:rsidR="00421FC8">
      <w:rPr>
        <w:sz w:val="18"/>
        <w:szCs w:val="18"/>
      </w:rPr>
      <w:t>9/2019</w:t>
    </w:r>
    <w:bookmarkStart w:id="0" w:name="_GoBack"/>
    <w:bookmarkEnd w:id="0"/>
  </w:p>
  <w:p w14:paraId="1C8BBA2D" w14:textId="77777777" w:rsidR="008C0B4F" w:rsidRDefault="008C0B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B2F96" w14:textId="77777777" w:rsidR="00421FC8" w:rsidRDefault="00421F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8BBA28" w14:textId="77777777" w:rsidR="00833B77" w:rsidRDefault="00833B77" w:rsidP="008C0B4F">
      <w:pPr>
        <w:spacing w:after="0" w:line="240" w:lineRule="auto"/>
      </w:pPr>
      <w:r>
        <w:separator/>
      </w:r>
    </w:p>
  </w:footnote>
  <w:footnote w:type="continuationSeparator" w:id="0">
    <w:p w14:paraId="1C8BBA29" w14:textId="77777777" w:rsidR="00833B77" w:rsidRDefault="00833B77" w:rsidP="008C0B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0463F" w14:textId="77777777" w:rsidR="00421FC8" w:rsidRDefault="00421F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8AC76F" w14:textId="77777777" w:rsidR="00421FC8" w:rsidRDefault="00421F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A39E4" w14:textId="77777777" w:rsidR="00421FC8" w:rsidRDefault="00421F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34E"/>
    <w:rsid w:val="000307E9"/>
    <w:rsid w:val="000B14EC"/>
    <w:rsid w:val="000D07B2"/>
    <w:rsid w:val="001D7E9A"/>
    <w:rsid w:val="002164E5"/>
    <w:rsid w:val="00226BDA"/>
    <w:rsid w:val="00356D25"/>
    <w:rsid w:val="00362B6D"/>
    <w:rsid w:val="00382647"/>
    <w:rsid w:val="00394766"/>
    <w:rsid w:val="00403ED7"/>
    <w:rsid w:val="00421FC8"/>
    <w:rsid w:val="004A786C"/>
    <w:rsid w:val="00590128"/>
    <w:rsid w:val="005D4533"/>
    <w:rsid w:val="005E4530"/>
    <w:rsid w:val="006235F5"/>
    <w:rsid w:val="006E486F"/>
    <w:rsid w:val="007149B6"/>
    <w:rsid w:val="007C071E"/>
    <w:rsid w:val="0080586B"/>
    <w:rsid w:val="00833B77"/>
    <w:rsid w:val="008C0B4F"/>
    <w:rsid w:val="008D01FE"/>
    <w:rsid w:val="008F34D7"/>
    <w:rsid w:val="009B7F41"/>
    <w:rsid w:val="009E13A3"/>
    <w:rsid w:val="00AA4F9B"/>
    <w:rsid w:val="00AB41C1"/>
    <w:rsid w:val="00B955E2"/>
    <w:rsid w:val="00C211D0"/>
    <w:rsid w:val="00C22FE0"/>
    <w:rsid w:val="00C308B2"/>
    <w:rsid w:val="00C34647"/>
    <w:rsid w:val="00C420E8"/>
    <w:rsid w:val="00C51360"/>
    <w:rsid w:val="00C61CEE"/>
    <w:rsid w:val="00C813F7"/>
    <w:rsid w:val="00CB3538"/>
    <w:rsid w:val="00D95252"/>
    <w:rsid w:val="00E5206F"/>
    <w:rsid w:val="00EE3664"/>
    <w:rsid w:val="00EF534E"/>
    <w:rsid w:val="00FB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8BB981"/>
  <w14:defaultImageDpi w14:val="0"/>
  <w15:docId w15:val="{E4F1F76C-7451-4420-BB5C-97FC8DE6F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ParagraphStyle"/>
    <w:next w:val="NoParagraphStyle"/>
    <w:link w:val="Heading1Char"/>
    <w:uiPriority w:val="99"/>
    <w:qFormat/>
    <w:pPr>
      <w:keepNext/>
      <w:tabs>
        <w:tab w:val="right" w:pos="9360"/>
      </w:tabs>
      <w:suppressAutoHyphens/>
      <w:spacing w:before="180" w:line="320" w:lineRule="atLeast"/>
      <w:outlineLvl w:val="0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ChapterHead">
    <w:name w:val="Chapter Head"/>
    <w:basedOn w:val="NoParagraphStyle"/>
    <w:uiPriority w:val="99"/>
    <w:pPr>
      <w:pBdr>
        <w:bottom w:val="single" w:sz="16" w:space="5" w:color="000000"/>
      </w:pBdr>
      <w:tabs>
        <w:tab w:val="right" w:pos="9840"/>
      </w:tabs>
      <w:suppressAutoHyphens/>
      <w:spacing w:after="240" w:line="380" w:lineRule="atLeast"/>
    </w:pPr>
    <w:rPr>
      <w:rFonts w:ascii="Arial" w:hAnsi="Arial" w:cs="Arial"/>
      <w:b/>
      <w:bCs/>
      <w:i/>
      <w:iCs/>
      <w:sz w:val="34"/>
      <w:szCs w:val="34"/>
    </w:rPr>
  </w:style>
  <w:style w:type="paragraph" w:styleId="BodyText">
    <w:name w:val="Body Text"/>
    <w:basedOn w:val="NoParagraphStyle"/>
    <w:link w:val="BodyTextChar"/>
    <w:uiPriority w:val="99"/>
    <w:pPr>
      <w:tabs>
        <w:tab w:val="left" w:pos="1080"/>
        <w:tab w:val="left" w:pos="7920"/>
      </w:tabs>
      <w:suppressAutoHyphens/>
      <w:spacing w:before="180" w:line="280" w:lineRule="atLeast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</w:rPr>
  </w:style>
  <w:style w:type="paragraph" w:customStyle="1" w:styleId="Forms">
    <w:name w:val="Forms"/>
    <w:basedOn w:val="NoParagraphStyle"/>
    <w:uiPriority w:val="99"/>
    <w:pPr>
      <w:suppressAutoHyphens/>
      <w:spacing w:before="60" w:line="280" w:lineRule="atLeast"/>
      <w:ind w:left="1800" w:hanging="1440"/>
    </w:pPr>
  </w:style>
  <w:style w:type="character" w:styleId="Hyperlink">
    <w:name w:val="Hyperlink"/>
    <w:basedOn w:val="DefaultParagraphFont"/>
    <w:uiPriority w:val="99"/>
    <w:rPr>
      <w:rFonts w:cs="Times New Roman"/>
      <w:color w:val="0000FF"/>
    </w:rPr>
  </w:style>
  <w:style w:type="character" w:customStyle="1" w:styleId="Revision11">
    <w:name w:val="Revision .11"/>
    <w:uiPriority w:val="99"/>
    <w:rPr>
      <w:color w:val="000000"/>
      <w:u w:val="thick" w:color="000000"/>
    </w:rPr>
  </w:style>
  <w:style w:type="character" w:customStyle="1" w:styleId="BoldItalic">
    <w:name w:val="Bold Italic"/>
    <w:uiPriority w:val="99"/>
    <w:rPr>
      <w:b/>
      <w:i/>
      <w:color w:val="000000"/>
    </w:rPr>
  </w:style>
  <w:style w:type="character" w:customStyle="1" w:styleId="Italic">
    <w:name w:val="Italic"/>
    <w:uiPriority w:val="99"/>
    <w:rPr>
      <w:i/>
    </w:rPr>
  </w:style>
  <w:style w:type="character" w:customStyle="1" w:styleId="Revision11BoldItalic">
    <w:name w:val="Revision .11 Bold Italic"/>
    <w:uiPriority w:val="99"/>
    <w:rPr>
      <w:b/>
      <w:i/>
      <w:color w:val="000000"/>
      <w:u w:val="thick" w:color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356D2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6D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56D25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6D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56D25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6D2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164E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0B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B4F"/>
  </w:style>
  <w:style w:type="paragraph" w:styleId="Footer">
    <w:name w:val="footer"/>
    <w:basedOn w:val="Normal"/>
    <w:link w:val="FooterChar"/>
    <w:uiPriority w:val="99"/>
    <w:unhideWhenUsed/>
    <w:rsid w:val="008C0B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8AB0DCBF197744926AE8C337A1F79F" ma:contentTypeVersion="0" ma:contentTypeDescription="Create a new document." ma:contentTypeScope="" ma:versionID="02c49eba8d8e4ee5e6649e7058cc74f5">
  <xsd:schema xmlns:xsd="http://www.w3.org/2001/XMLSchema" xmlns:p="http://schemas.microsoft.com/office/2006/metadata/properties" targetNamespace="http://schemas.microsoft.com/office/2006/metadata/properties" ma:root="true" ma:fieldsID="0a25dbe94c1a3bb2391dcf7f5a1288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56715729-C553-4AF3-B112-E1844377A0F5}">
  <ds:schemaRefs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A68ACE0-485A-4643-BAF5-B00015C256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52D08E-15A2-4F61-ADC7-09946ACB29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1121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WSDOT</Company>
  <LinksUpToDate>false</LinksUpToDate>
  <CharactersWithSpaces>7497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Agency Forms &amp; Brochures</dc:title>
  <dc:creator>Fletcher, Dawn</dc:creator>
  <cp:lastModifiedBy>Newlean, Michelle</cp:lastModifiedBy>
  <cp:revision>7</cp:revision>
  <dcterms:created xsi:type="dcterms:W3CDTF">2014-10-07T21:35:00Z</dcterms:created>
  <dcterms:modified xsi:type="dcterms:W3CDTF">2019-09-12T23:14:00Z</dcterms:modified>
</cp:coreProperties>
</file>